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00A43D3F" w:rsidR="004020C5" w:rsidRPr="00CD0055" w:rsidRDefault="003D2ECE" w:rsidP="00F1451C">
      <w:pPr>
        <w:spacing w:line="304" w:lineRule="exact"/>
        <w:jc w:val="center"/>
        <w:rPr>
          <w:rFonts w:ascii="Arial" w:hAnsi="Arial" w:cs="Arial"/>
          <w:b/>
          <w:caps/>
          <w:sz w:val="22"/>
          <w:szCs w:val="22"/>
        </w:rPr>
      </w:pPr>
      <w:r w:rsidRPr="00CD0055">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2DCA9965"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760786C8" w:rsidR="00F1451C" w:rsidRDefault="003D2ECE" w:rsidP="00CE5D4B">
      <w:pPr>
        <w:spacing w:line="304" w:lineRule="exact"/>
        <w:jc w:val="center"/>
        <w:rPr>
          <w:rFonts w:ascii="Arial" w:hAnsi="Arial" w:cs="Arial"/>
          <w:b/>
          <w:sz w:val="22"/>
          <w:szCs w:val="22"/>
        </w:rPr>
      </w:pPr>
      <w:r w:rsidRPr="00CD0055">
        <w:rPr>
          <w:rFonts w:ascii="Arial" w:hAnsi="Arial" w:cs="Arial"/>
          <w:b/>
          <w:i/>
          <w:sz w:val="22"/>
          <w:szCs w:val="22"/>
        </w:rPr>
        <w:t>„Usługi wsparcia obejmujące wykonywanie prac pomocniczych w procesie produkcji oraz procesie remontowym  na obiektach przemysłowych oraz urządzeniach i instalacjach produkcyjnych w Enea Elektrownia Połaniec S.A.”</w:t>
      </w:r>
    </w:p>
    <w:p w14:paraId="1222F1B1" w14:textId="77777777" w:rsidR="00F1451C" w:rsidRDefault="00F1451C" w:rsidP="00F1451C">
      <w:pPr>
        <w:spacing w:line="304" w:lineRule="exact"/>
        <w:jc w:val="center"/>
        <w:rPr>
          <w:rFonts w:ascii="Arial" w:hAnsi="Arial" w:cs="Arial"/>
          <w:b/>
          <w:sz w:val="22"/>
          <w:szCs w:val="22"/>
        </w:rPr>
      </w:pP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CD0055" w:rsidRDefault="004020C5" w:rsidP="00F1451C">
      <w:pPr>
        <w:spacing w:line="304" w:lineRule="exact"/>
        <w:jc w:val="center"/>
        <w:rPr>
          <w:rFonts w:ascii="Arial" w:hAnsi="Arial" w:cs="Arial"/>
          <w:sz w:val="22"/>
          <w:szCs w:val="22"/>
        </w:rPr>
      </w:pPr>
      <w:r w:rsidRPr="00CD0055">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19CA94A7" w:rsidR="004020C5" w:rsidRPr="00CD0055" w:rsidRDefault="00E83454" w:rsidP="00F1451C">
      <w:pPr>
        <w:spacing w:line="304" w:lineRule="exact"/>
        <w:jc w:val="center"/>
        <w:rPr>
          <w:rFonts w:ascii="Arial" w:hAnsi="Arial" w:cs="Arial"/>
          <w:color w:val="00B0F0"/>
          <w:sz w:val="22"/>
          <w:szCs w:val="22"/>
        </w:rPr>
      </w:pPr>
      <w:hyperlink r:id="rId8" w:history="1">
        <w:r w:rsidR="00F1451C" w:rsidRPr="00CD0055">
          <w:rPr>
            <w:rStyle w:val="Hipercze"/>
            <w:rFonts w:ascii="Arial" w:hAnsi="Arial" w:cs="Arial"/>
            <w:color w:val="00B0F0"/>
            <w:sz w:val="22"/>
            <w:szCs w:val="22"/>
            <w:u w:val="none"/>
          </w:rPr>
          <w:t>https://grupaenea-pzp.logintrade.net/rejestracja/ustawowe.html</w:t>
        </w:r>
      </w:hyperlink>
      <w:r w:rsidR="004020C5" w:rsidRPr="00CD0055">
        <w:rPr>
          <w:rFonts w:ascii="Arial" w:hAnsi="Arial" w:cs="Arial"/>
          <w:color w:val="00B0F0"/>
          <w:sz w:val="22"/>
          <w:szCs w:val="22"/>
        </w:rPr>
        <w:t xml:space="preserve"> </w:t>
      </w:r>
    </w:p>
    <w:p w14:paraId="202D172F" w14:textId="77777777" w:rsidR="00F1451C" w:rsidRDefault="00F1451C" w:rsidP="00F1451C">
      <w:pPr>
        <w:spacing w:line="304" w:lineRule="exact"/>
        <w:jc w:val="center"/>
        <w:rPr>
          <w:rFonts w:ascii="Arial" w:hAnsi="Arial" w:cs="Arial"/>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0BB59706"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B83E76">
        <w:rPr>
          <w:rFonts w:ascii="Arial" w:hAnsi="Arial" w:cs="Arial"/>
          <w:sz w:val="22"/>
          <w:szCs w:val="22"/>
        </w:rPr>
        <w:t>NZ/PZP/</w:t>
      </w:r>
      <w:r w:rsidR="003D2ECE">
        <w:rPr>
          <w:rFonts w:ascii="Arial" w:hAnsi="Arial" w:cs="Arial"/>
          <w:sz w:val="22"/>
          <w:szCs w:val="22"/>
        </w:rPr>
        <w:t>2</w:t>
      </w:r>
      <w:r w:rsidR="00B83E76">
        <w:rPr>
          <w:rFonts w:ascii="Arial" w:hAnsi="Arial" w:cs="Arial"/>
          <w:sz w:val="22"/>
          <w:szCs w:val="22"/>
        </w:rPr>
        <w:t>/2021</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506F782D"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3D2ECE">
        <w:rPr>
          <w:rFonts w:cs="Arial"/>
          <w:caps/>
          <w:szCs w:val="22"/>
        </w:rPr>
        <w:t>Kwiecień</w:t>
      </w:r>
      <w:r w:rsidR="00B83E76" w:rsidRPr="00F1451C">
        <w:rPr>
          <w:rFonts w:cs="Arial"/>
          <w:caps/>
          <w:szCs w:val="22"/>
        </w:rPr>
        <w:t xml:space="preserve">  </w:t>
      </w:r>
      <w:r w:rsidR="004020C5" w:rsidRPr="00F1451C">
        <w:rPr>
          <w:rFonts w:cs="Arial"/>
          <w:caps/>
          <w:szCs w:val="22"/>
        </w:rPr>
        <w:t>2021</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w:t>
      </w:r>
      <w:proofErr w:type="spellStart"/>
      <w:r w:rsidRPr="00F1451C">
        <w:rPr>
          <w:rFonts w:ascii="Arial" w:hAnsi="Arial" w:cs="Arial"/>
          <w:sz w:val="22"/>
          <w:szCs w:val="22"/>
          <w:lang w:val="de-DE"/>
        </w:rPr>
        <w:t>Połaniec</w:t>
      </w:r>
      <w:proofErr w:type="spellEnd"/>
      <w:r w:rsidRPr="00F1451C">
        <w:rPr>
          <w:rFonts w:ascii="Arial" w:hAnsi="Arial" w:cs="Arial"/>
          <w:sz w:val="22"/>
          <w:szCs w:val="22"/>
          <w:lang w:val="de-DE"/>
        </w:rPr>
        <w:t xml:space="preserve">, </w:t>
      </w:r>
      <w:proofErr w:type="spellStart"/>
      <w:r w:rsidRPr="00F1451C">
        <w:rPr>
          <w:rFonts w:ascii="Arial" w:hAnsi="Arial" w:cs="Arial"/>
          <w:sz w:val="22"/>
          <w:szCs w:val="22"/>
          <w:lang w:val="de-DE"/>
        </w:rPr>
        <w:t>Polska</w:t>
      </w:r>
      <w:proofErr w:type="spellEnd"/>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5F623CA0"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C5A8FA0" w14:textId="56BC9DA4" w:rsidR="00DD0AC1" w:rsidRPr="00CD0055" w:rsidRDefault="00E83454" w:rsidP="00F1451C">
      <w:pPr>
        <w:spacing w:line="304" w:lineRule="exact"/>
        <w:ind w:left="284"/>
        <w:jc w:val="both"/>
        <w:rPr>
          <w:rFonts w:ascii="Arial" w:hAnsi="Arial" w:cs="Arial"/>
          <w:bCs/>
          <w:sz w:val="22"/>
          <w:szCs w:val="22"/>
        </w:rPr>
      </w:pPr>
      <w:hyperlink r:id="rId9" w:history="1">
        <w:r w:rsidR="00DD0AC1" w:rsidRPr="00CD0055">
          <w:rPr>
            <w:rStyle w:val="Hipercze"/>
            <w:rFonts w:ascii="Arial" w:hAnsi="Arial" w:cs="Arial"/>
            <w:bCs/>
            <w:color w:val="00B0F0"/>
            <w:sz w:val="22"/>
            <w:szCs w:val="22"/>
            <w:u w:val="none"/>
          </w:rPr>
          <w:t>https://grupaenea-pzp.logintrade.net/rejestracja/ustawowe.html</w:t>
        </w:r>
      </w:hyperlink>
      <w:r w:rsidR="0099508A" w:rsidRPr="00CD0055">
        <w:rPr>
          <w:rStyle w:val="Hipercze"/>
          <w:rFonts w:ascii="Arial" w:hAnsi="Arial" w:cs="Arial"/>
          <w:bCs/>
          <w:color w:val="auto"/>
          <w:sz w:val="22"/>
          <w:szCs w:val="22"/>
          <w:u w:val="none"/>
        </w:rPr>
        <w:t xml:space="preserve"> </w:t>
      </w:r>
    </w:p>
    <w:p w14:paraId="7944B607" w14:textId="77777777" w:rsidR="00DD0AC1" w:rsidRPr="00CD0055" w:rsidRDefault="00DD0AC1" w:rsidP="00F1451C">
      <w:pPr>
        <w:spacing w:line="304" w:lineRule="exact"/>
        <w:ind w:left="284"/>
        <w:jc w:val="both"/>
        <w:rPr>
          <w:rFonts w:ascii="Arial" w:hAnsi="Arial" w:cs="Arial"/>
          <w:bCs/>
          <w:sz w:val="22"/>
          <w:szCs w:val="22"/>
        </w:rPr>
      </w:pPr>
      <w:r w:rsidRPr="00CD0055">
        <w:rPr>
          <w:rFonts w:ascii="Arial" w:hAnsi="Arial" w:cs="Arial"/>
          <w:bCs/>
          <w:sz w:val="22"/>
          <w:szCs w:val="22"/>
        </w:rPr>
        <w:t>lub</w:t>
      </w:r>
    </w:p>
    <w:p w14:paraId="08A9F94A" w14:textId="0E138ABC" w:rsidR="0061476E" w:rsidRPr="00CD0055" w:rsidRDefault="00E83454" w:rsidP="00F1451C">
      <w:pPr>
        <w:spacing w:line="304" w:lineRule="exact"/>
        <w:ind w:left="284"/>
        <w:rPr>
          <w:color w:val="00B0F0"/>
          <w:u w:val="single"/>
        </w:rPr>
      </w:pPr>
      <w:hyperlink r:id="rId10" w:history="1">
        <w:r w:rsidR="0061476E" w:rsidRPr="00CD0055">
          <w:rPr>
            <w:rStyle w:val="Hipercze"/>
            <w:color w:val="00B0F0"/>
          </w:rPr>
          <w:t>https://www.enea.pl/bip/zamowienia/platforma-zakupowa?order_title=&amp;c_name=&amp;tp=radioPublic&amp;order_item=&amp;c_type=&amp;order_type=&amp;public_time=&amp;action_time=&amp;create_time</w:t>
        </w:r>
      </w:hyperlink>
      <w:r w:rsidR="0061476E" w:rsidRPr="00CD0055">
        <w:rPr>
          <w:color w:val="00B0F0"/>
          <w:u w:val="single"/>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77777777" w:rsidR="00190A59" w:rsidRPr="00F1451C" w:rsidRDefault="00190A59" w:rsidP="00CD0055">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F1451C" w:rsidRDefault="00190A59" w:rsidP="00CD0055">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 xml:space="preserve">Pani/Pana dane osobowe będą przechowywane, zgodnie z art. 78 ust. 1 </w:t>
      </w:r>
      <w:proofErr w:type="spellStart"/>
      <w:r w:rsidRPr="00F1451C">
        <w:rPr>
          <w:rFonts w:ascii="Arial" w:hAnsi="Arial" w:cs="Arial"/>
          <w:sz w:val="22"/>
          <w:szCs w:val="22"/>
        </w:rPr>
        <w:t>p.z.p</w:t>
      </w:r>
      <w:proofErr w:type="spellEnd"/>
      <w:r w:rsidRPr="00F1451C">
        <w:rPr>
          <w:rFonts w:ascii="Arial" w:hAnsi="Arial" w:cs="Arial"/>
          <w:sz w:val="22"/>
          <w:szCs w:val="22"/>
        </w:rPr>
        <w:t>.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26EF963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1975AD06" w14:textId="5BF55692"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336D799" w14:textId="3C1BDAA4" w:rsidR="003C2EDC" w:rsidRPr="00CD0055" w:rsidRDefault="00663686" w:rsidP="00CE5D4B">
      <w:pPr>
        <w:pStyle w:val="pkt"/>
        <w:spacing w:before="0" w:after="0" w:line="304" w:lineRule="exact"/>
        <w:ind w:left="426" w:hanging="426"/>
        <w:rPr>
          <w:rFonts w:ascii="Arial" w:hAnsi="Arial" w:cs="Arial"/>
          <w:color w:val="00B0F0"/>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3D48ADE" w14:textId="6E4ED68F"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CE6396">
        <w:rPr>
          <w:rFonts w:ascii="Arial" w:hAnsi="Arial" w:cs="Arial"/>
          <w:sz w:val="22"/>
          <w:szCs w:val="22"/>
        </w:rPr>
        <w:t>są u</w:t>
      </w:r>
      <w:r w:rsidR="00CE6396" w:rsidRPr="00CE6396">
        <w:rPr>
          <w:rFonts w:ascii="Arial" w:hAnsi="Arial" w:cs="Arial"/>
          <w:sz w:val="22"/>
          <w:szCs w:val="22"/>
        </w:rPr>
        <w:t>sługi wsparcia obejmujące wykonywanie prac pomocniczych w procesie produkcji oraz procesie remontowym  na obiektach przemysłowych oraz urządzeniach i instalacjach produkcyjnych w Enea Elektrownia Połaniec S.A.</w:t>
      </w:r>
    </w:p>
    <w:p w14:paraId="3BE05A1D" w14:textId="618A0CFB"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034CE2" w:rsidRPr="00A046F9" w14:paraId="0D30B548" w14:textId="77777777" w:rsidTr="00CD0055">
        <w:tc>
          <w:tcPr>
            <w:tcW w:w="1587" w:type="dxa"/>
            <w:vAlign w:val="center"/>
          </w:tcPr>
          <w:p w14:paraId="28EDE0EE" w14:textId="6F99CFD9" w:rsidR="00034CE2" w:rsidRPr="00A046F9" w:rsidRDefault="00034CE2">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50</w:t>
            </w:r>
            <w:r w:rsidR="00336A75">
              <w:rPr>
                <w:rFonts w:ascii="Franklin Gothic Book" w:hAnsi="Franklin Gothic Book" w:cs="Arial"/>
                <w:sz w:val="22"/>
                <w:szCs w:val="22"/>
                <w:lang w:eastAsia="en-US"/>
              </w:rPr>
              <w:t>5320</w:t>
            </w:r>
            <w:r w:rsidRPr="00A046F9">
              <w:rPr>
                <w:rFonts w:ascii="Franklin Gothic Book" w:hAnsi="Franklin Gothic Book" w:cs="Arial"/>
                <w:sz w:val="22"/>
                <w:szCs w:val="22"/>
                <w:lang w:eastAsia="en-US"/>
              </w:rPr>
              <w:t>00-</w:t>
            </w:r>
            <w:r w:rsidR="00CE6396">
              <w:rPr>
                <w:rFonts w:ascii="Franklin Gothic Book" w:hAnsi="Franklin Gothic Book" w:cs="Arial"/>
                <w:sz w:val="22"/>
                <w:szCs w:val="22"/>
                <w:lang w:eastAsia="en-US"/>
              </w:rPr>
              <w:t>3</w:t>
            </w:r>
          </w:p>
        </w:tc>
        <w:tc>
          <w:tcPr>
            <w:tcW w:w="7475" w:type="dxa"/>
            <w:vAlign w:val="center"/>
          </w:tcPr>
          <w:p w14:paraId="48DACE7F" w14:textId="7AC7A5E6" w:rsidR="00034CE2" w:rsidRPr="00A046F9" w:rsidRDefault="00034CE2" w:rsidP="00CE6396">
            <w:pPr>
              <w:spacing w:line="276" w:lineRule="auto"/>
              <w:rPr>
                <w:rFonts w:ascii="Franklin Gothic Book" w:hAnsi="Franklin Gothic Book" w:cs="Arial"/>
                <w:sz w:val="22"/>
                <w:szCs w:val="22"/>
                <w:lang w:eastAsia="en-US"/>
              </w:rPr>
            </w:pPr>
            <w:r w:rsidRPr="00A046F9">
              <w:rPr>
                <w:rFonts w:ascii="Franklin Gothic Book" w:hAnsi="Franklin Gothic Book" w:cs="Arial"/>
                <w:sz w:val="22"/>
                <w:szCs w:val="22"/>
                <w:lang w:eastAsia="en-US"/>
              </w:rPr>
              <w:t xml:space="preserve">Usługi w zakresie napraw i konserwacji </w:t>
            </w:r>
            <w:r w:rsidR="00CE6396">
              <w:rPr>
                <w:rFonts w:ascii="Franklin Gothic Book" w:hAnsi="Franklin Gothic Book" w:cs="Arial"/>
                <w:sz w:val="22"/>
                <w:szCs w:val="22"/>
                <w:lang w:eastAsia="en-US"/>
              </w:rPr>
              <w:t>maszyn elektrycznych, aparatury i podobnych urządzeń</w:t>
            </w:r>
          </w:p>
        </w:tc>
      </w:tr>
    </w:tbl>
    <w:p w14:paraId="7CC1CE83" w14:textId="58346250"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CD0055">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CD0055">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 xml:space="preserve">dopuszcza </w:t>
      </w:r>
      <w:r w:rsidR="005D0E94" w:rsidRPr="00F1451C">
        <w:rPr>
          <w:rStyle w:val="Odwoanieprzypisudolnego"/>
          <w:rFonts w:ascii="Arial" w:hAnsi="Arial" w:cs="Arial"/>
          <w:sz w:val="22"/>
          <w:szCs w:val="22"/>
        </w:rPr>
        <w:footnoteReference w:id="2"/>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7086D96C"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004FEBB7"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1512791D" w14:textId="77777777" w:rsidR="00DB164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6CAC7758"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43944FD8"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CD0055">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2BC7D98D"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24B0D0BE"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4441C0">
        <w:rPr>
          <w:rFonts w:ascii="Arial" w:hAnsi="Arial" w:cs="Arial"/>
          <w:sz w:val="22"/>
          <w:szCs w:val="22"/>
        </w:rPr>
        <w:t>12 miesięcy</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08FA5959"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 xml:space="preserve">O udzielenie zamówienia mogą ubiegać się Wykonawcy, którzy </w:t>
      </w:r>
      <w:r w:rsidR="00E83454">
        <w:rPr>
          <w:rFonts w:ascii="Arial" w:hAnsi="Arial" w:cs="Arial"/>
          <w:sz w:val="22"/>
          <w:szCs w:val="22"/>
        </w:rPr>
        <w:t xml:space="preserve">łącznie </w:t>
      </w:r>
      <w:r w:rsidR="00374B1F" w:rsidRPr="00F1451C">
        <w:rPr>
          <w:rFonts w:ascii="Arial" w:hAnsi="Arial" w:cs="Arial"/>
          <w:sz w:val="22"/>
          <w:szCs w:val="22"/>
        </w:rPr>
        <w:t>spełniają warunki dotyczące:</w:t>
      </w:r>
      <w:bookmarkEnd w:id="0"/>
    </w:p>
    <w:p w14:paraId="71901EA3" w14:textId="2E44E0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738DD71A" w14:textId="23640E19"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55F62CD" w14:textId="51DA9ABE" w:rsidR="0032233B" w:rsidRDefault="00CE6396" w:rsidP="00CD0055">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037182C1" w:rsidR="001B73CC" w:rsidRPr="00F1451C" w:rsidRDefault="001B73CC" w:rsidP="00CD0055">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3A4FA9">
        <w:rPr>
          <w:rFonts w:ascii="Arial" w:hAnsi="Arial" w:cs="Arial"/>
          <w:sz w:val="22"/>
          <w:szCs w:val="22"/>
          <w:lang w:val="pl-PL"/>
        </w:rPr>
        <w:t>9</w:t>
      </w:r>
      <w:r w:rsidR="0032233B">
        <w:rPr>
          <w:rFonts w:ascii="Arial" w:hAnsi="Arial" w:cs="Arial"/>
          <w:sz w:val="22"/>
          <w:szCs w:val="22"/>
          <w:lang w:val="pl-PL"/>
        </w:rPr>
        <w:t>00</w:t>
      </w:r>
      <w:r w:rsidR="003A4FA9">
        <w:rPr>
          <w:rFonts w:ascii="Arial" w:hAnsi="Arial" w:cs="Arial"/>
          <w:sz w:val="22"/>
          <w:szCs w:val="22"/>
          <w:lang w:val="pl-PL"/>
        </w:rPr>
        <w:t> </w:t>
      </w:r>
      <w:r w:rsidR="0032233B">
        <w:rPr>
          <w:rFonts w:ascii="Arial" w:hAnsi="Arial" w:cs="Arial"/>
          <w:sz w:val="22"/>
          <w:szCs w:val="22"/>
          <w:lang w:val="pl-PL"/>
        </w:rPr>
        <w:t>000</w:t>
      </w:r>
      <w:r w:rsidR="0032233B" w:rsidRPr="00F1451C">
        <w:rPr>
          <w:rFonts w:ascii="Arial" w:hAnsi="Arial" w:cs="Arial"/>
          <w:sz w:val="22"/>
          <w:szCs w:val="22"/>
          <w:lang w:val="pl-PL"/>
        </w:rPr>
        <w:t xml:space="preserve"> </w:t>
      </w:r>
      <w:r w:rsidRPr="00F1451C">
        <w:rPr>
          <w:rFonts w:ascii="Arial" w:hAnsi="Arial" w:cs="Arial"/>
          <w:sz w:val="22"/>
          <w:szCs w:val="22"/>
          <w:lang w:val="pl-PL"/>
        </w:rPr>
        <w:t xml:space="preserve">zł. W przypadku Wykonawców wspólnie ubiegających się o udzielenie </w:t>
      </w:r>
      <w:r w:rsidRPr="00F1451C">
        <w:rPr>
          <w:rFonts w:ascii="Arial" w:hAnsi="Arial" w:cs="Arial"/>
          <w:sz w:val="22"/>
          <w:szCs w:val="22"/>
          <w:lang w:val="pl-PL"/>
        </w:rPr>
        <w:lastRenderedPageBreak/>
        <w:t>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6008472E" w:rsidR="000D714E" w:rsidRPr="001C717D" w:rsidRDefault="00994C5C" w:rsidP="00CD0055">
      <w:pPr>
        <w:pStyle w:val="Akapitzlist"/>
        <w:numPr>
          <w:ilvl w:val="0"/>
          <w:numId w:val="41"/>
        </w:numPr>
        <w:spacing w:line="360" w:lineRule="auto"/>
        <w:jc w:val="both"/>
        <w:rPr>
          <w:rFonts w:ascii="Arial" w:hAnsi="Arial" w:cs="Arial"/>
          <w:sz w:val="22"/>
          <w:szCs w:val="22"/>
        </w:rPr>
      </w:pPr>
      <w:r w:rsidRPr="00F1451C">
        <w:rPr>
          <w:rFonts w:ascii="Arial" w:hAnsi="Arial" w:cs="Arial"/>
          <w:sz w:val="22"/>
          <w:szCs w:val="22"/>
        </w:rPr>
        <w:t xml:space="preserve">w okresie ostatnich </w:t>
      </w:r>
      <w:r w:rsidR="003A4FA9">
        <w:rPr>
          <w:rFonts w:ascii="Arial" w:hAnsi="Arial" w:cs="Arial"/>
          <w:sz w:val="22"/>
          <w:szCs w:val="22"/>
        </w:rPr>
        <w:t>5</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 xml:space="preserve">krótszy </w:t>
      </w:r>
      <w:r w:rsidR="00475975" w:rsidRPr="000D714E">
        <w:rPr>
          <w:rFonts w:ascii="Arial" w:hAnsi="Arial" w:cs="Arial"/>
          <w:sz w:val="22"/>
          <w:szCs w:val="22"/>
        </w:rPr>
        <w:t>-</w:t>
      </w:r>
      <w:r w:rsidRPr="000D714E">
        <w:rPr>
          <w:rFonts w:ascii="Arial" w:hAnsi="Arial" w:cs="Arial"/>
          <w:sz w:val="22"/>
          <w:szCs w:val="22"/>
        </w:rPr>
        <w:t xml:space="preserve"> </w:t>
      </w:r>
      <w:r w:rsidR="00EB7FEB" w:rsidRPr="000D714E">
        <w:rPr>
          <w:rFonts w:ascii="Arial" w:hAnsi="Arial" w:cs="Arial"/>
          <w:sz w:val="22"/>
          <w:szCs w:val="22"/>
        </w:rPr>
        <w:t>w tym okresie</w:t>
      </w:r>
      <w:r w:rsidR="002648F4" w:rsidRPr="002648F4">
        <w:rPr>
          <w:rFonts w:ascii="Arial" w:hAnsi="Arial" w:cs="Arial"/>
          <w:sz w:val="22"/>
          <w:szCs w:val="22"/>
        </w:rPr>
        <w:t xml:space="preserve"> wykonywał usługi </w:t>
      </w:r>
      <w:r w:rsidR="000B44E0">
        <w:rPr>
          <w:rFonts w:ascii="Arial" w:hAnsi="Arial" w:cs="Arial"/>
          <w:sz w:val="22"/>
          <w:szCs w:val="22"/>
        </w:rPr>
        <w:t>w zakresie bieżącego utrzymania czystości oraz wspa</w:t>
      </w:r>
      <w:r w:rsidR="0061476E">
        <w:rPr>
          <w:rFonts w:ascii="Arial" w:hAnsi="Arial" w:cs="Arial"/>
          <w:sz w:val="22"/>
          <w:szCs w:val="22"/>
        </w:rPr>
        <w:t>r</w:t>
      </w:r>
      <w:r w:rsidR="000B44E0">
        <w:rPr>
          <w:rFonts w:ascii="Arial" w:hAnsi="Arial" w:cs="Arial"/>
          <w:sz w:val="22"/>
          <w:szCs w:val="22"/>
        </w:rPr>
        <w:t>cia w przygotowaniu do remontów</w:t>
      </w:r>
      <w:r w:rsidR="00052870" w:rsidRPr="00CD0055">
        <w:rPr>
          <w:rFonts w:ascii="Arial" w:hAnsi="Arial" w:cs="Arial"/>
          <w:sz w:val="22"/>
          <w:szCs w:val="22"/>
        </w:rPr>
        <w:t xml:space="preserve"> </w:t>
      </w:r>
      <w:r w:rsidR="002648F4" w:rsidRPr="002648F4">
        <w:rPr>
          <w:rFonts w:ascii="Arial" w:hAnsi="Arial" w:cs="Arial"/>
          <w:sz w:val="22"/>
          <w:szCs w:val="22"/>
        </w:rPr>
        <w:t>na obiektach przemysłowych oraz urządzeniach i instalacjach produkcyjnych</w:t>
      </w:r>
      <w:r w:rsidR="00514CBA">
        <w:rPr>
          <w:rFonts w:ascii="Arial" w:hAnsi="Arial" w:cs="Arial"/>
          <w:sz w:val="22"/>
          <w:szCs w:val="22"/>
        </w:rPr>
        <w:t>, w tym w strefach ATEX,</w:t>
      </w:r>
      <w:r w:rsidR="002648F4" w:rsidRPr="002648F4">
        <w:rPr>
          <w:rFonts w:ascii="Arial" w:hAnsi="Arial" w:cs="Arial"/>
          <w:sz w:val="22"/>
          <w:szCs w:val="22"/>
        </w:rPr>
        <w:t xml:space="preserve"> o wartości </w:t>
      </w:r>
      <w:r w:rsidR="00514CBA">
        <w:rPr>
          <w:rFonts w:ascii="Arial" w:hAnsi="Arial" w:cs="Arial"/>
          <w:sz w:val="22"/>
          <w:szCs w:val="22"/>
        </w:rPr>
        <w:t xml:space="preserve">usługi </w:t>
      </w:r>
      <w:r w:rsidR="002648F4" w:rsidRPr="002648F4">
        <w:rPr>
          <w:rFonts w:ascii="Arial" w:hAnsi="Arial" w:cs="Arial"/>
          <w:sz w:val="22"/>
          <w:szCs w:val="22"/>
        </w:rPr>
        <w:t>co najmniej 1 500 000 PLN</w:t>
      </w:r>
      <w:r w:rsidR="000B44E0">
        <w:rPr>
          <w:rFonts w:ascii="Arial" w:hAnsi="Arial" w:cs="Arial"/>
          <w:sz w:val="22"/>
          <w:szCs w:val="22"/>
        </w:rPr>
        <w:t xml:space="preserve"> brutto</w:t>
      </w:r>
      <w:r w:rsidR="002648F4" w:rsidRPr="002648F4">
        <w:rPr>
          <w:rFonts w:ascii="Arial" w:hAnsi="Arial" w:cs="Arial"/>
          <w:sz w:val="22"/>
          <w:szCs w:val="22"/>
        </w:rPr>
        <w:t>.</w:t>
      </w:r>
    </w:p>
    <w:p w14:paraId="6538C938" w14:textId="6FDD9155" w:rsidR="00994C5C" w:rsidRDefault="00994C5C" w:rsidP="00CD0055">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dysponuje lub będzie dysponował podczas realizacji zamówienia co najmniej następującymi osobami spełniającymi poniższe wymagania:</w:t>
      </w:r>
    </w:p>
    <w:p w14:paraId="401D1B30" w14:textId="35053333" w:rsidR="002648F4" w:rsidRPr="00CD0055" w:rsidRDefault="002648F4" w:rsidP="00CD0055">
      <w:pPr>
        <w:pStyle w:val="Teksttreci0"/>
        <w:shd w:val="clear" w:color="auto" w:fill="auto"/>
        <w:spacing w:line="304" w:lineRule="exact"/>
        <w:ind w:left="1211" w:right="20" w:firstLine="0"/>
        <w:jc w:val="both"/>
        <w:rPr>
          <w:rFonts w:ascii="Arial" w:hAnsi="Arial" w:cs="Arial"/>
          <w:sz w:val="22"/>
          <w:szCs w:val="22"/>
          <w:lang w:val="pl-PL"/>
        </w:rPr>
      </w:pPr>
      <w:r w:rsidRPr="00CD0055">
        <w:rPr>
          <w:rFonts w:ascii="Arial" w:hAnsi="Arial" w:cs="Arial"/>
          <w:sz w:val="22"/>
          <w:szCs w:val="22"/>
          <w:lang w:val="pl-PL"/>
        </w:rPr>
        <w:t>Zamawiający nie stawia warunku w powyższym zakresie.</w:t>
      </w:r>
    </w:p>
    <w:p w14:paraId="7689ED47" w14:textId="57A41769" w:rsidR="005212CC" w:rsidRPr="00CD0055" w:rsidRDefault="005212CC" w:rsidP="00CD0055">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lub będzie dysponował podczas realizacji zamówienia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CD0055">
        <w:rPr>
          <w:rFonts w:ascii="Arial" w:hAnsi="Arial" w:cs="Arial"/>
          <w:b/>
          <w:sz w:val="22"/>
          <w:szCs w:val="22"/>
          <w:lang w:val="pl-PL"/>
        </w:rPr>
        <w:t>Załączniku nr 15</w:t>
      </w:r>
      <w:r w:rsidR="008C3460" w:rsidRPr="00CD0055">
        <w:rPr>
          <w:rFonts w:ascii="Arial" w:hAnsi="Arial" w:cs="Arial"/>
          <w:b/>
          <w:sz w:val="22"/>
          <w:szCs w:val="22"/>
          <w:lang w:val="pl-PL"/>
        </w:rPr>
        <w:t xml:space="preserve"> do SWZ</w:t>
      </w:r>
      <w:r w:rsidR="00D95EA3" w:rsidRPr="00CD0055">
        <w:rPr>
          <w:rFonts w:ascii="Arial" w:hAnsi="Arial" w:cs="Arial"/>
          <w:b/>
          <w:sz w:val="22"/>
          <w:szCs w:val="22"/>
          <w:lang w:val="pl-PL"/>
        </w:rPr>
        <w:t>.</w:t>
      </w:r>
    </w:p>
    <w:p w14:paraId="2C0BEDBC" w14:textId="547D5770" w:rsidR="005212CC" w:rsidRPr="00CD0055" w:rsidRDefault="005212CC" w:rsidP="00CD0055">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60AC0163" w14:textId="67903C0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t>
      </w:r>
      <w:bookmarkStart w:id="1" w:name="_GoBack"/>
      <w:r w:rsidR="00130206" w:rsidRPr="00F1451C">
        <w:rPr>
          <w:rFonts w:ascii="Arial" w:hAnsi="Arial" w:cs="Arial"/>
          <w:bCs/>
          <w:sz w:val="22"/>
          <w:szCs w:val="22"/>
        </w:rPr>
        <w:t>Wykonawców wspólnie ubiegających się o udzielenie zamówienia</w:t>
      </w:r>
      <w:bookmarkEnd w:id="1"/>
      <w:r w:rsidR="00130206" w:rsidRPr="00F1451C">
        <w:rPr>
          <w:rFonts w:ascii="Arial" w:hAnsi="Arial" w:cs="Arial"/>
          <w:bCs/>
          <w:sz w:val="22"/>
          <w:szCs w:val="22"/>
        </w:rPr>
        <w:t xml:space="preserve">,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9C6BA8E" w14:textId="77777777" w:rsidR="00A515E3" w:rsidRPr="00F1451C" w:rsidRDefault="00FB0A07" w:rsidP="00CD005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proofErr w:type="spellStart"/>
      <w:r w:rsidR="009053DC" w:rsidRPr="00F1451C">
        <w:rPr>
          <w:rFonts w:ascii="Arial" w:hAnsi="Arial" w:cs="Arial"/>
          <w:sz w:val="22"/>
          <w:szCs w:val="22"/>
        </w:rPr>
        <w:t>p.z.p</w:t>
      </w:r>
      <w:proofErr w:type="spellEnd"/>
      <w:r w:rsidR="00E41546" w:rsidRPr="00455D73">
        <w:rPr>
          <w:rStyle w:val="Odwoanieprzypisudolnego"/>
          <w:rFonts w:ascii="Arial" w:hAnsi="Arial" w:cs="Arial"/>
          <w:strike/>
          <w:sz w:val="22"/>
          <w:szCs w:val="22"/>
        </w:rPr>
        <w:footnoteReference w:id="4"/>
      </w:r>
      <w:r w:rsidR="009053DC" w:rsidRPr="00F1451C">
        <w:rPr>
          <w:rFonts w:ascii="Arial" w:hAnsi="Arial" w:cs="Arial"/>
          <w:sz w:val="22"/>
          <w:szCs w:val="22"/>
        </w:rPr>
        <w:t>.</w:t>
      </w:r>
    </w:p>
    <w:p w14:paraId="27EF8559" w14:textId="235BB84E"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004E2BF4" w:rsidRPr="00F1451C">
        <w:rPr>
          <w:rFonts w:ascii="Arial" w:hAnsi="Arial" w:cs="Arial"/>
          <w:sz w:val="22"/>
          <w:szCs w:val="22"/>
        </w:rPr>
        <w:t>p.z.p</w:t>
      </w:r>
      <w:proofErr w:type="spellEnd"/>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3CAA83B3"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 5 i 6 </w:t>
      </w:r>
      <w:proofErr w:type="spellStart"/>
      <w:r w:rsidR="006B73E0" w:rsidRPr="00F1451C">
        <w:rPr>
          <w:rFonts w:ascii="Arial" w:hAnsi="Arial" w:cs="Arial"/>
          <w:sz w:val="22"/>
          <w:szCs w:val="22"/>
          <w:shd w:val="clear" w:color="auto" w:fill="FFFFFF"/>
        </w:rPr>
        <w:t>p.z.p</w:t>
      </w:r>
      <w:proofErr w:type="spellEnd"/>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FF7D08" w:rsidRPr="00F1451C">
        <w:rPr>
          <w:rFonts w:ascii="Arial" w:hAnsi="Arial" w:cs="Arial"/>
          <w:sz w:val="22"/>
          <w:szCs w:val="22"/>
          <w:shd w:val="clear" w:color="auto" w:fill="FFFFFF"/>
        </w:rPr>
        <w:t xml:space="preserve"> </w:t>
      </w:r>
    </w:p>
    <w:p w14:paraId="748B3806"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1BF141C2"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 W tym celu przygotowany przez Zamawiającego Jednolity Europejski Dokument Zamówienia (ESPD) w formacie *.</w:t>
      </w:r>
      <w:proofErr w:type="spellStart"/>
      <w:r w:rsidR="00BC22D4" w:rsidRPr="00F1451C">
        <w:rPr>
          <w:rFonts w:ascii="Arial" w:hAnsi="Arial" w:cs="Arial"/>
          <w:sz w:val="22"/>
          <w:szCs w:val="22"/>
        </w:rPr>
        <w:t>xml</w:t>
      </w:r>
      <w:proofErr w:type="spellEnd"/>
      <w:r w:rsidR="00BC22D4" w:rsidRPr="00F1451C">
        <w:rPr>
          <w:rFonts w:ascii="Arial" w:hAnsi="Arial" w:cs="Arial"/>
          <w:sz w:val="22"/>
          <w:szCs w:val="22"/>
        </w:rPr>
        <w:t xml:space="preserve">, stanowiący </w:t>
      </w:r>
      <w:r w:rsidR="00BC22D4" w:rsidRPr="00F1451C">
        <w:rPr>
          <w:rFonts w:ascii="Arial" w:hAnsi="Arial" w:cs="Arial"/>
          <w:b/>
          <w:sz w:val="22"/>
          <w:szCs w:val="22"/>
        </w:rPr>
        <w:t xml:space="preserve">Załącznik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C22D4" w:rsidRPr="00F1451C">
        <w:rPr>
          <w:rFonts w:ascii="Arial" w:hAnsi="Arial" w:cs="Arial"/>
          <w:sz w:val="22"/>
          <w:szCs w:val="22"/>
        </w:rPr>
        <w:t>, należy zaimportować do wyżej wymienionego serwisu oraz postępując zgodnie z zamieszczoną tam instrukcją wypełnić wzór elektronicznego formularza ESPD,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10BA410F"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4DA70788"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w:t>
      </w:r>
      <w:r w:rsidR="00930E24" w:rsidRPr="00F1451C">
        <w:rPr>
          <w:rFonts w:ascii="Arial" w:hAnsi="Arial" w:cs="Arial"/>
          <w:sz w:val="22"/>
          <w:szCs w:val="22"/>
        </w:rPr>
        <w:lastRenderedPageBreak/>
        <w:t xml:space="preserve">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63CC14F5" w14:textId="61086004" w:rsidR="00DD7096"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CD4EDC" w:rsidRPr="00F1451C">
        <w:rPr>
          <w:rFonts w:ascii="Arial" w:hAnsi="Arial" w:cs="Arial"/>
          <w:b/>
          <w:bCs/>
          <w:sz w:val="22"/>
          <w:szCs w:val="22"/>
        </w:rPr>
        <w:t xml:space="preserve">Wykaz usług wykonanych w okresie ostatnich </w:t>
      </w:r>
      <w:r w:rsidR="008455D2">
        <w:rPr>
          <w:rFonts w:ascii="Arial" w:hAnsi="Arial" w:cs="Arial"/>
          <w:b/>
          <w:bCs/>
          <w:sz w:val="22"/>
          <w:szCs w:val="22"/>
        </w:rPr>
        <w:t>5</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274CEBEC" w14:textId="6FF58E15"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p>
    <w:p w14:paraId="3D24F26D" w14:textId="1E9A63AA" w:rsidR="00827476" w:rsidRPr="00827476" w:rsidRDefault="008C3460" w:rsidP="00CD0055">
      <w:pPr>
        <w:pStyle w:val="Teksttreci0"/>
        <w:shd w:val="clear" w:color="auto" w:fill="auto"/>
        <w:spacing w:line="304" w:lineRule="exact"/>
        <w:ind w:left="851" w:right="20" w:firstLine="0"/>
        <w:jc w:val="both"/>
        <w:rPr>
          <w:rFonts w:ascii="Arial" w:hAnsi="Arial" w:cs="Arial"/>
          <w:sz w:val="22"/>
          <w:szCs w:val="22"/>
        </w:rPr>
      </w:pPr>
      <w:r w:rsidRPr="000E34DD">
        <w:rPr>
          <w:rFonts w:ascii="Arial" w:hAnsi="Arial" w:cs="Arial"/>
          <w:sz w:val="22"/>
          <w:szCs w:val="22"/>
          <w:lang w:val="pl-PL"/>
        </w:rPr>
        <w:t>Zamawiający nie stawia warunku w powyższym zakresie.</w:t>
      </w:r>
    </w:p>
    <w:p w14:paraId="4D038C4F" w14:textId="62950E83" w:rsidR="00E04335" w:rsidRPr="00F1451C" w:rsidRDefault="008C3460" w:rsidP="00025B56">
      <w:pPr>
        <w:spacing w:line="304" w:lineRule="exact"/>
        <w:ind w:left="852" w:hanging="425"/>
        <w:contextualSpacing/>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00333585" w:rsidRPr="00F1451C">
        <w:rPr>
          <w:rFonts w:ascii="Arial" w:hAnsi="Arial" w:cs="Arial"/>
          <w:b/>
          <w:sz w:val="22"/>
          <w:szCs w:val="22"/>
        </w:rPr>
        <w:t xml:space="preserve">Oświadczenie wykonawcy </w:t>
      </w:r>
      <w:r w:rsidR="00333585" w:rsidRPr="00F1451C">
        <w:rPr>
          <w:rFonts w:ascii="Arial" w:hAnsi="Arial" w:cs="Arial"/>
          <w:sz w:val="22"/>
          <w:szCs w:val="22"/>
        </w:rPr>
        <w:t xml:space="preserve">o aktualności informacji zawartych w oświadczeniu, o którym mowa w art. 125 ust. 1 </w:t>
      </w:r>
      <w:proofErr w:type="spellStart"/>
      <w:r w:rsidR="00DE2ADF" w:rsidRPr="00F1451C">
        <w:rPr>
          <w:rFonts w:ascii="Arial" w:hAnsi="Arial" w:cs="Arial"/>
          <w:sz w:val="22"/>
          <w:szCs w:val="22"/>
        </w:rPr>
        <w:t>p.z.p</w:t>
      </w:r>
      <w:proofErr w:type="spellEnd"/>
      <w:r w:rsidR="00DE2ADF" w:rsidRPr="00F1451C">
        <w:rPr>
          <w:rFonts w:ascii="Arial" w:hAnsi="Arial" w:cs="Arial"/>
          <w:sz w:val="22"/>
          <w:szCs w:val="22"/>
        </w:rPr>
        <w:t xml:space="preserve">. </w:t>
      </w:r>
      <w:r w:rsidR="00333585" w:rsidRPr="00F1451C">
        <w:rPr>
          <w:rFonts w:ascii="Arial" w:hAnsi="Arial" w:cs="Arial"/>
          <w:sz w:val="22"/>
          <w:szCs w:val="22"/>
        </w:rPr>
        <w:t xml:space="preserve">w zakresie </w:t>
      </w:r>
      <w:r w:rsidR="002D717C" w:rsidRPr="00F1451C">
        <w:rPr>
          <w:rFonts w:ascii="Arial" w:hAnsi="Arial" w:cs="Arial"/>
          <w:sz w:val="22"/>
          <w:szCs w:val="22"/>
        </w:rPr>
        <w:t xml:space="preserve">odnoszącym się do podstaw wykluczenia wskazanych w art. 108 ust. 1 pkt 3-6 </w:t>
      </w:r>
      <w:proofErr w:type="spellStart"/>
      <w:r w:rsidR="00DE2ADF" w:rsidRPr="00F1451C">
        <w:rPr>
          <w:rFonts w:ascii="Arial" w:hAnsi="Arial" w:cs="Arial"/>
          <w:sz w:val="22"/>
          <w:szCs w:val="22"/>
        </w:rPr>
        <w:t>p.z.p</w:t>
      </w:r>
      <w:proofErr w:type="spellEnd"/>
      <w:r w:rsidR="00DE2ADF" w:rsidRPr="00F1451C">
        <w:rPr>
          <w:rFonts w:ascii="Arial" w:hAnsi="Arial" w:cs="Arial"/>
          <w:sz w:val="22"/>
          <w:szCs w:val="22"/>
        </w:rPr>
        <w:t>.</w:t>
      </w:r>
      <w:r w:rsidR="00FE0552" w:rsidRPr="00F1451C">
        <w:rPr>
          <w:rFonts w:ascii="Arial" w:hAnsi="Arial" w:cs="Arial"/>
          <w:sz w:val="22"/>
          <w:szCs w:val="22"/>
        </w:rPr>
        <w:t>;</w:t>
      </w:r>
      <w:r w:rsidR="00E04335" w:rsidRPr="00F1451C">
        <w:rPr>
          <w:rFonts w:ascii="Arial" w:hAnsi="Arial" w:cs="Arial"/>
          <w:sz w:val="22"/>
          <w:szCs w:val="22"/>
        </w:rPr>
        <w:t xml:space="preserve"> wzór oświadczenia stanowi </w:t>
      </w:r>
      <w:r w:rsidR="00E04335"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E04335" w:rsidRPr="00F1451C">
        <w:rPr>
          <w:rFonts w:ascii="Arial" w:hAnsi="Arial" w:cs="Arial"/>
          <w:b/>
          <w:sz w:val="22"/>
          <w:szCs w:val="22"/>
        </w:rPr>
        <w:t>do SWZ.</w:t>
      </w:r>
      <w:r w:rsidR="00E04335" w:rsidRPr="00F1451C">
        <w:rPr>
          <w:rFonts w:ascii="Arial" w:hAnsi="Arial" w:cs="Arial"/>
          <w:sz w:val="22"/>
          <w:szCs w:val="22"/>
        </w:rPr>
        <w:t xml:space="preserve"> </w:t>
      </w:r>
    </w:p>
    <w:p w14:paraId="1C2A88CB" w14:textId="0B5A9A6C" w:rsidR="00CB237D" w:rsidRPr="00F1451C"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7562951E"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CD0055">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D28E0B9" w14:textId="19B4BC9E"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w:t>
      </w:r>
      <w:r w:rsidR="00AC7F7F" w:rsidRPr="00F1451C">
        <w:rPr>
          <w:rFonts w:ascii="Arial" w:hAnsi="Arial" w:cs="Arial"/>
          <w:sz w:val="22"/>
          <w:szCs w:val="22"/>
        </w:rPr>
        <w:t>, jeżeli odrębne przepisy wymagają wpisu do tego rejestru, sporządzona nie wcześniej niż 3 miesiące przed jej złożeniem</w:t>
      </w:r>
      <w:r w:rsidR="004569A5" w:rsidRPr="00F1451C">
        <w:rPr>
          <w:rFonts w:ascii="Arial" w:hAnsi="Arial" w:cs="Arial"/>
          <w:sz w:val="22"/>
          <w:szCs w:val="22"/>
        </w:rPr>
        <w:t xml:space="preserve"> (informacja wymagana w przypadku </w:t>
      </w:r>
      <w:r w:rsidR="004569A5" w:rsidRPr="00F1451C">
        <w:rPr>
          <w:rFonts w:ascii="Arial" w:hAnsi="Arial" w:cs="Arial"/>
          <w:color w:val="1F497D"/>
          <w:sz w:val="22"/>
          <w:szCs w:val="22"/>
        </w:rPr>
        <w:t>usług o wartości co najmniej 10 mln euro)</w:t>
      </w:r>
      <w:r w:rsidR="00AC7F7F" w:rsidRPr="00F1451C">
        <w:rPr>
          <w:rFonts w:ascii="Arial" w:hAnsi="Arial" w:cs="Arial"/>
          <w:sz w:val="22"/>
          <w:szCs w:val="22"/>
        </w:rPr>
        <w:t>.</w:t>
      </w:r>
    </w:p>
    <w:p w14:paraId="603418B1" w14:textId="45B4AE86"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CD0055">
        <w:rPr>
          <w:rFonts w:ascii="Arial" w:hAnsi="Arial" w:cs="Arial"/>
          <w:b/>
          <w:sz w:val="22"/>
          <w:szCs w:val="22"/>
        </w:rPr>
        <w:t>Zaświadczenie</w:t>
      </w:r>
      <w:r w:rsidR="00827476" w:rsidRPr="00CD0055">
        <w:rPr>
          <w:rFonts w:ascii="Arial" w:hAnsi="Arial" w:cs="Arial"/>
          <w:b/>
          <w:sz w:val="22"/>
          <w:szCs w:val="22"/>
        </w:rPr>
        <w:t xml:space="preserve"> właściwego </w:t>
      </w:r>
      <w:r w:rsidRPr="00CD0055">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Pr>
          <w:rFonts w:ascii="Arial" w:hAnsi="Arial" w:cs="Arial"/>
          <w:sz w:val="22"/>
          <w:szCs w:val="22"/>
        </w:rPr>
        <w:t>p.z.p</w:t>
      </w:r>
      <w:proofErr w:type="spellEnd"/>
      <w:r>
        <w:rPr>
          <w:rFonts w:ascii="Arial" w:hAnsi="Arial" w:cs="Arial"/>
          <w:sz w:val="22"/>
          <w:szCs w:val="22"/>
        </w:rPr>
        <w:t>.</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w:t>
      </w:r>
      <w:r w:rsidRPr="001508A1">
        <w:rPr>
          <w:rFonts w:ascii="Arial" w:hAnsi="Arial" w:cs="Arial"/>
          <w:b/>
          <w:sz w:val="22"/>
          <w:szCs w:val="22"/>
        </w:rPr>
        <w:lastRenderedPageBreak/>
        <w:t>regionalnego lub właściwej placówki terenowej Ka</w:t>
      </w:r>
      <w:r>
        <w:rPr>
          <w:rFonts w:ascii="Arial" w:hAnsi="Arial" w:cs="Arial"/>
          <w:b/>
          <w:sz w:val="22"/>
          <w:szCs w:val="22"/>
        </w:rPr>
        <w:t xml:space="preserve">sy Rolniczego Ubezpieczenia Społecznego </w:t>
      </w:r>
      <w:r w:rsidRPr="00CD0055">
        <w:rPr>
          <w:rFonts w:ascii="Arial" w:hAnsi="Arial" w:cs="Arial"/>
          <w:sz w:val="22"/>
          <w:szCs w:val="22"/>
        </w:rPr>
        <w:t xml:space="preserve">potwierdzający, że wykonawca nie zalega z opłacaniem składek na ubezpieczenia społeczne i zdrowotne, w zakresie art. 109 ust. 1 pkt 1 </w:t>
      </w:r>
      <w:proofErr w:type="spellStart"/>
      <w:r w:rsidRPr="00CD0055">
        <w:rPr>
          <w:rFonts w:ascii="Arial" w:hAnsi="Arial" w:cs="Arial"/>
          <w:sz w:val="22"/>
          <w:szCs w:val="22"/>
        </w:rPr>
        <w:t>p.z.p</w:t>
      </w:r>
      <w:proofErr w:type="spellEnd"/>
      <w:r w:rsidRPr="00CD0055">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79A2CAF" w14:textId="170E35D1" w:rsidR="001508A1" w:rsidRP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CD0055">
        <w:rPr>
          <w:rFonts w:ascii="Arial" w:hAnsi="Arial" w:cs="Arial"/>
          <w:sz w:val="22"/>
          <w:szCs w:val="22"/>
        </w:rPr>
        <w:t xml:space="preserve">w zakresie art. 109 ust. 1 pkt 4 </w:t>
      </w:r>
      <w:proofErr w:type="spellStart"/>
      <w:r w:rsidRPr="00CD0055">
        <w:rPr>
          <w:rFonts w:ascii="Arial" w:hAnsi="Arial" w:cs="Arial"/>
          <w:sz w:val="22"/>
          <w:szCs w:val="22"/>
        </w:rPr>
        <w:t>p.z.p</w:t>
      </w:r>
      <w:proofErr w:type="spellEnd"/>
      <w:r w:rsidRPr="00CD0055">
        <w:rPr>
          <w:rFonts w:ascii="Arial" w:hAnsi="Arial" w:cs="Arial"/>
          <w:sz w:val="22"/>
          <w:szCs w:val="22"/>
        </w:rPr>
        <w:t>., sporządzonych nie wcześniej niż 3 miesiące przed jej złożeniem, jeżeli odrębne przepisy wymagają wpisu do rejestru lub ewidencji;</w:t>
      </w:r>
    </w:p>
    <w:p w14:paraId="556CE63B" w14:textId="1FFB7F42" w:rsidR="00025B56" w:rsidRPr="00F1451C" w:rsidRDefault="001508A1" w:rsidP="00F1451C">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 i urządzeń technicznych niezbędnych wykonawcy w celu realizacji zamówienia</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osób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w:t>
      </w:r>
      <w:r w:rsidR="004E2667" w:rsidRPr="00F1451C">
        <w:rPr>
          <w:rFonts w:ascii="Arial" w:hAnsi="Arial" w:cs="Arial"/>
          <w:sz w:val="22"/>
          <w:szCs w:val="22"/>
        </w:rPr>
        <w:lastRenderedPageBreak/>
        <w:t>jest zobowiązany do złożenia podmiotowych środków dowodowych, które zamawiający posiada, jeżeli wykonawca wskaże te środki oraz potwierdzi ich prawidłowość i aktualność.</w:t>
      </w:r>
    </w:p>
    <w:p w14:paraId="00BC8493"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A80284" w:rsidRPr="00F1451C">
        <w:rPr>
          <w:rFonts w:ascii="Arial" w:hAnsi="Arial" w:cs="Arial"/>
          <w:sz w:val="22"/>
          <w:szCs w:val="22"/>
          <w:shd w:val="clear" w:color="auto" w:fill="FFFFFF"/>
        </w:rPr>
        <w:lastRenderedPageBreak/>
        <w:t>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3F981C34"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0B9F5EF9"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77777777"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732A46C5" w14:textId="77777777" w:rsidR="00C972B6"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sz w:val="22"/>
          <w:szCs w:val="22"/>
        </w:rPr>
        <w:t>1.</w:t>
      </w:r>
      <w:r w:rsidRPr="00F1451C">
        <w:rPr>
          <w:rFonts w:ascii="Arial" w:hAnsi="Arial" w:cs="Arial"/>
          <w:b/>
          <w:sz w:val="22"/>
          <w:szCs w:val="22"/>
        </w:rPr>
        <w:tab/>
      </w:r>
      <w:r w:rsidR="00C972B6" w:rsidRPr="00F1451C">
        <w:rPr>
          <w:rFonts w:ascii="Arial" w:hAnsi="Arial" w:cs="Arial"/>
          <w:sz w:val="22"/>
          <w:szCs w:val="22"/>
        </w:rPr>
        <w:t>W przedmiotowym postępowaniu komunikacja między Zamawiającym a Wykonawcami odbywa się przy użyciu następujących środków komunikacji elektronicznej:</w:t>
      </w:r>
    </w:p>
    <w:p w14:paraId="37E9FB43" w14:textId="583613B1" w:rsidR="00C972B6" w:rsidRPr="00F1451C" w:rsidRDefault="00475975" w:rsidP="00DF46D0">
      <w:pPr>
        <w:spacing w:line="304" w:lineRule="exact"/>
        <w:ind w:left="852" w:right="92" w:hanging="426"/>
        <w:jc w:val="both"/>
        <w:rPr>
          <w:rFonts w:ascii="Arial" w:hAnsi="Arial" w:cs="Arial"/>
          <w:bCs/>
          <w:sz w:val="22"/>
          <w:szCs w:val="22"/>
        </w:rPr>
      </w:pPr>
      <w:r w:rsidRPr="00F1451C">
        <w:rPr>
          <w:rFonts w:ascii="Arial" w:hAnsi="Arial" w:cs="Arial"/>
          <w:b/>
          <w:bCs/>
          <w:sz w:val="22"/>
          <w:szCs w:val="22"/>
        </w:rPr>
        <w:lastRenderedPageBreak/>
        <w:t>1)</w:t>
      </w:r>
      <w:r w:rsidRPr="00F1451C">
        <w:rPr>
          <w:rFonts w:ascii="Arial" w:hAnsi="Arial" w:cs="Arial"/>
          <w:b/>
          <w:bCs/>
          <w:sz w:val="22"/>
          <w:szCs w:val="22"/>
        </w:rPr>
        <w:tab/>
      </w:r>
      <w:r w:rsidR="00C972B6" w:rsidRPr="00F1451C">
        <w:rPr>
          <w:rFonts w:ascii="Arial" w:hAnsi="Arial" w:cs="Arial"/>
          <w:b/>
          <w:bCs/>
          <w:sz w:val="22"/>
          <w:szCs w:val="22"/>
        </w:rPr>
        <w:t xml:space="preserve">Platformy </w:t>
      </w:r>
      <w:r w:rsidR="00C972B6" w:rsidRPr="00F1451C">
        <w:rPr>
          <w:rFonts w:ascii="Arial" w:hAnsi="Arial" w:cs="Arial"/>
          <w:bCs/>
          <w:sz w:val="22"/>
          <w:szCs w:val="22"/>
        </w:rPr>
        <w:t xml:space="preserve">do obsługi postępowań przetargowych, dostępnej pod adresem: </w:t>
      </w:r>
      <w:r w:rsidR="00356878" w:rsidRPr="00CD0055">
        <w:rPr>
          <w:rFonts w:ascii="Arial" w:hAnsi="Arial" w:cs="Arial"/>
          <w:bCs/>
          <w:color w:val="00B0F0"/>
          <w:sz w:val="22"/>
          <w:szCs w:val="22"/>
        </w:rPr>
        <w:t xml:space="preserve">https://grupaenea-pzp.logintrade.net/  </w:t>
      </w:r>
      <w:r w:rsidR="00356878" w:rsidRPr="00F1451C">
        <w:rPr>
          <w:rFonts w:ascii="Arial" w:hAnsi="Arial" w:cs="Arial"/>
          <w:bCs/>
          <w:sz w:val="22"/>
          <w:szCs w:val="22"/>
        </w:rPr>
        <w:t xml:space="preserve">(dalej jako Platforma Zakupowa, Platforma lub System) i pod nazwą postępowania: </w:t>
      </w:r>
      <w:r w:rsidR="00025B56" w:rsidRPr="00025B56">
        <w:rPr>
          <w:rFonts w:ascii="Arial" w:hAnsi="Arial" w:cs="Arial"/>
          <w:bCs/>
          <w:sz w:val="22"/>
          <w:szCs w:val="22"/>
        </w:rPr>
        <w:t>„Usługi wsparcia obejmujące wykonywanie prac pomocniczych w procesie produkcji oraz procesie remontowym  na obiektach przemysłowych oraz urządzeniach i instalacjach produkcyjnych w Enea Elektrownia Połaniec S.A.”</w:t>
      </w:r>
    </w:p>
    <w:p w14:paraId="26591162" w14:textId="77777777" w:rsidR="00F6415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64158" w:rsidRPr="00F1451C">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określone na stronie internetowej https://grupaenea-pzp.logintrade.net/ w zakładce Regulamin  oraz uznaje go za wiążący. Zamawiający zamieszcza instrukcję korzystania z Platformy Zakupowej jako załącznik nr </w:t>
      </w:r>
      <w:r w:rsidR="000D7645" w:rsidRPr="00F1451C">
        <w:rPr>
          <w:rFonts w:ascii="Arial" w:hAnsi="Arial" w:cs="Arial"/>
          <w:sz w:val="22"/>
          <w:szCs w:val="22"/>
        </w:rPr>
        <w:t>17</w:t>
      </w:r>
      <w:r w:rsidR="009320D1" w:rsidRPr="00F1451C">
        <w:rPr>
          <w:rFonts w:ascii="Arial" w:hAnsi="Arial" w:cs="Arial"/>
          <w:sz w:val="22"/>
          <w:szCs w:val="22"/>
        </w:rPr>
        <w:t xml:space="preserve"> do S</w:t>
      </w:r>
      <w:r w:rsidR="00F64158" w:rsidRPr="00F1451C">
        <w:rPr>
          <w:rFonts w:ascii="Arial" w:hAnsi="Arial" w:cs="Arial"/>
          <w:sz w:val="22"/>
          <w:szCs w:val="22"/>
        </w:rPr>
        <w:t>WZ część I).</w:t>
      </w:r>
    </w:p>
    <w:p w14:paraId="41FCA07D" w14:textId="77777777" w:rsidR="00D510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51013" w:rsidRPr="00F1451C">
        <w:rPr>
          <w:rFonts w:ascii="Arial" w:hAnsi="Arial" w:cs="Arial"/>
          <w:sz w:val="22"/>
          <w:szCs w:val="22"/>
        </w:rPr>
        <w:t xml:space="preserve">Zgodnie z </w:t>
      </w:r>
      <w:r w:rsidR="008E49DF" w:rsidRPr="00F1451C">
        <w:rPr>
          <w:rFonts w:ascii="Arial" w:hAnsi="Arial" w:cs="Arial"/>
          <w:sz w:val="22"/>
          <w:szCs w:val="22"/>
        </w:rPr>
        <w:t xml:space="preserve">§ 11 ust. 2 </w:t>
      </w:r>
      <w:proofErr w:type="spellStart"/>
      <w:r w:rsidR="008E49DF" w:rsidRPr="00F1451C">
        <w:rPr>
          <w:rFonts w:ascii="Arial" w:hAnsi="Arial" w:cs="Arial"/>
          <w:sz w:val="22"/>
          <w:szCs w:val="22"/>
        </w:rPr>
        <w:t>r.d.e</w:t>
      </w:r>
      <w:proofErr w:type="spellEnd"/>
      <w:r w:rsidR="008E49DF" w:rsidRPr="00F1451C">
        <w:rPr>
          <w:rFonts w:ascii="Arial" w:hAnsi="Arial" w:cs="Arial"/>
          <w:sz w:val="22"/>
          <w:szCs w:val="22"/>
        </w:rPr>
        <w:t xml:space="preserve">. </w:t>
      </w:r>
      <w:r w:rsidR="00D51013" w:rsidRPr="00F1451C">
        <w:rPr>
          <w:rFonts w:ascii="Arial" w:hAnsi="Arial" w:cs="Arial"/>
          <w:sz w:val="22"/>
          <w:szCs w:val="22"/>
        </w:rPr>
        <w:t xml:space="preserve">Zamawiający </w:t>
      </w:r>
      <w:r w:rsidR="008E49DF" w:rsidRPr="00F1451C">
        <w:rPr>
          <w:rFonts w:ascii="Arial" w:hAnsi="Arial" w:cs="Arial"/>
          <w:sz w:val="22"/>
          <w:szCs w:val="22"/>
        </w:rPr>
        <w:t xml:space="preserve">udostępnia poniżej informacje </w:t>
      </w:r>
      <w:r w:rsidR="008E49DF" w:rsidRPr="00F1451C">
        <w:rPr>
          <w:rFonts w:ascii="Arial" w:hAnsi="Arial" w:cs="Arial"/>
          <w:sz w:val="22"/>
          <w:szCs w:val="22"/>
          <w:shd w:val="clear" w:color="auto" w:fill="FFFFFF"/>
        </w:rPr>
        <w:t>na temat specyfikacji połączenia, formatu przesyłanych danych oraz szyfrowania i oznaczania czasu przekazania i odbioru danych.</w:t>
      </w:r>
      <w:r w:rsidR="008E49DF" w:rsidRPr="00F1451C">
        <w:rPr>
          <w:rFonts w:ascii="Arial" w:hAnsi="Arial" w:cs="Arial"/>
          <w:sz w:val="22"/>
          <w:szCs w:val="22"/>
        </w:rPr>
        <w:t xml:space="preserve"> W</w:t>
      </w:r>
      <w:r w:rsidR="00D51013" w:rsidRPr="00F1451C">
        <w:rPr>
          <w:rFonts w:ascii="Arial" w:hAnsi="Arial" w:cs="Arial"/>
          <w:sz w:val="22"/>
          <w:szCs w:val="22"/>
        </w:rPr>
        <w:t>ymagania techniczne związane z korzystaniem z Platformy:</w:t>
      </w:r>
    </w:p>
    <w:p w14:paraId="13A5A49E" w14:textId="77777777" w:rsidR="00AA215C" w:rsidRPr="00F1451C" w:rsidRDefault="00AA215C" w:rsidP="00CD0055">
      <w:pPr>
        <w:pStyle w:val="pkt"/>
        <w:spacing w:before="0" w:after="0" w:line="304" w:lineRule="exact"/>
        <w:ind w:hanging="426"/>
        <w:rPr>
          <w:rFonts w:ascii="Arial" w:hAnsi="Arial" w:cs="Arial"/>
          <w:bCs/>
          <w:sz w:val="22"/>
          <w:szCs w:val="22"/>
        </w:rPr>
      </w:pPr>
      <w:r w:rsidRPr="00F1451C">
        <w:rPr>
          <w:rFonts w:ascii="Arial" w:hAnsi="Arial" w:cs="Arial"/>
          <w:bCs/>
          <w:sz w:val="22"/>
          <w:szCs w:val="22"/>
        </w:rPr>
        <w:t>1) Dopuszczalne przeglądarki internetowe:</w:t>
      </w:r>
    </w:p>
    <w:p w14:paraId="54A906A2"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lang w:val="en-US"/>
        </w:rPr>
      </w:pPr>
      <w:r w:rsidRPr="00F1451C">
        <w:rPr>
          <w:rFonts w:ascii="Arial" w:hAnsi="Arial" w:cs="Arial"/>
          <w:bCs/>
          <w:sz w:val="22"/>
          <w:szCs w:val="22"/>
          <w:lang w:val="en-US"/>
        </w:rPr>
        <w:t>Internet Explorer 8, Internet Explorer 9, Internet Explorer 10, Internet Explorer 11,</w:t>
      </w:r>
    </w:p>
    <w:p w14:paraId="73704865"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lang w:val="en-US"/>
        </w:rPr>
      </w:pPr>
      <w:r w:rsidRPr="00F1451C">
        <w:rPr>
          <w:rFonts w:ascii="Arial" w:hAnsi="Arial" w:cs="Arial"/>
          <w:bCs/>
          <w:sz w:val="22"/>
          <w:szCs w:val="22"/>
          <w:lang w:val="en-US"/>
        </w:rPr>
        <w:t>Google Chrome 31</w:t>
      </w:r>
    </w:p>
    <w:p w14:paraId="359638D6"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lang w:val="en-US"/>
        </w:rPr>
      </w:pPr>
      <w:r w:rsidRPr="00F1451C">
        <w:rPr>
          <w:rFonts w:ascii="Arial" w:hAnsi="Arial" w:cs="Arial"/>
          <w:bCs/>
          <w:sz w:val="22"/>
          <w:szCs w:val="22"/>
          <w:lang w:val="en-US"/>
        </w:rPr>
        <w:t>Mozilla Firefox 26</w:t>
      </w:r>
    </w:p>
    <w:p w14:paraId="5F0F442E"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lang w:val="en-US"/>
        </w:rPr>
      </w:pPr>
      <w:r w:rsidRPr="00F1451C">
        <w:rPr>
          <w:rFonts w:ascii="Arial" w:hAnsi="Arial" w:cs="Arial"/>
          <w:bCs/>
          <w:sz w:val="22"/>
          <w:szCs w:val="22"/>
          <w:lang w:val="en-US"/>
        </w:rPr>
        <w:t>Opera 18</w:t>
      </w:r>
    </w:p>
    <w:p w14:paraId="67B77BC4" w14:textId="77777777" w:rsidR="00AA215C" w:rsidRPr="00F1451C" w:rsidRDefault="00AA215C" w:rsidP="00CD0055">
      <w:pPr>
        <w:pStyle w:val="pkt"/>
        <w:spacing w:before="0" w:after="0" w:line="304" w:lineRule="exact"/>
        <w:ind w:hanging="426"/>
        <w:rPr>
          <w:rFonts w:ascii="Arial" w:hAnsi="Arial" w:cs="Arial"/>
          <w:bCs/>
          <w:sz w:val="22"/>
          <w:szCs w:val="22"/>
        </w:rPr>
      </w:pPr>
      <w:r w:rsidRPr="00F1451C">
        <w:rPr>
          <w:rFonts w:ascii="Arial" w:hAnsi="Arial" w:cs="Arial"/>
          <w:bCs/>
          <w:sz w:val="22"/>
          <w:szCs w:val="22"/>
        </w:rPr>
        <w:t>2) Pozostałe wymagania techniczne:</w:t>
      </w:r>
    </w:p>
    <w:p w14:paraId="0513ECFE"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rPr>
      </w:pPr>
      <w:r w:rsidRPr="00F1451C">
        <w:rPr>
          <w:rFonts w:ascii="Arial" w:hAnsi="Arial" w:cs="Arial"/>
          <w:bCs/>
          <w:sz w:val="22"/>
          <w:szCs w:val="22"/>
        </w:rPr>
        <w:t xml:space="preserve">dostęp do sieci </w:t>
      </w:r>
      <w:proofErr w:type="spellStart"/>
      <w:r w:rsidRPr="00F1451C">
        <w:rPr>
          <w:rFonts w:ascii="Arial" w:hAnsi="Arial" w:cs="Arial"/>
          <w:bCs/>
          <w:sz w:val="22"/>
          <w:szCs w:val="22"/>
        </w:rPr>
        <w:t>internet</w:t>
      </w:r>
      <w:proofErr w:type="spellEnd"/>
      <w:r w:rsidRPr="00F1451C">
        <w:rPr>
          <w:rFonts w:ascii="Arial" w:hAnsi="Arial" w:cs="Arial"/>
          <w:bCs/>
          <w:sz w:val="22"/>
          <w:szCs w:val="22"/>
        </w:rPr>
        <w:t>;</w:t>
      </w:r>
    </w:p>
    <w:p w14:paraId="68777721"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rPr>
      </w:pPr>
      <w:r w:rsidRPr="00F1451C">
        <w:rPr>
          <w:rFonts w:ascii="Arial" w:hAnsi="Arial" w:cs="Arial"/>
          <w:bCs/>
          <w:sz w:val="22"/>
          <w:szCs w:val="22"/>
        </w:rPr>
        <w:t xml:space="preserve">obsługa przez przeglądarkę protokołu </w:t>
      </w:r>
      <w:proofErr w:type="spellStart"/>
      <w:r w:rsidRPr="00F1451C">
        <w:rPr>
          <w:rFonts w:ascii="Arial" w:hAnsi="Arial" w:cs="Arial"/>
          <w:bCs/>
          <w:sz w:val="22"/>
          <w:szCs w:val="22"/>
        </w:rPr>
        <w:t>XMLHttpRequest</w:t>
      </w:r>
      <w:proofErr w:type="spellEnd"/>
      <w:r w:rsidRPr="00F1451C">
        <w:rPr>
          <w:rFonts w:ascii="Arial" w:hAnsi="Arial" w:cs="Arial"/>
          <w:bCs/>
          <w:sz w:val="22"/>
          <w:szCs w:val="22"/>
        </w:rPr>
        <w:t xml:space="preserve"> – </w:t>
      </w:r>
      <w:proofErr w:type="spellStart"/>
      <w:r w:rsidRPr="00F1451C">
        <w:rPr>
          <w:rFonts w:ascii="Arial" w:hAnsi="Arial" w:cs="Arial"/>
          <w:bCs/>
          <w:sz w:val="22"/>
          <w:szCs w:val="22"/>
        </w:rPr>
        <w:t>ajax</w:t>
      </w:r>
      <w:proofErr w:type="spellEnd"/>
      <w:r w:rsidRPr="00F1451C">
        <w:rPr>
          <w:rFonts w:ascii="Arial" w:hAnsi="Arial" w:cs="Arial"/>
          <w:bCs/>
          <w:sz w:val="22"/>
          <w:szCs w:val="22"/>
        </w:rPr>
        <w:t>;</w:t>
      </w:r>
    </w:p>
    <w:p w14:paraId="4A22294B"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rPr>
      </w:pPr>
      <w:r w:rsidRPr="00F1451C">
        <w:rPr>
          <w:rFonts w:ascii="Arial" w:hAnsi="Arial" w:cs="Arial"/>
          <w:bCs/>
          <w:sz w:val="22"/>
          <w:szCs w:val="22"/>
        </w:rPr>
        <w:t>włączona obsługa JavaScript;</w:t>
      </w:r>
    </w:p>
    <w:p w14:paraId="1B970933"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rPr>
      </w:pPr>
      <w:r w:rsidRPr="00F1451C">
        <w:rPr>
          <w:rFonts w:ascii="Arial" w:hAnsi="Arial" w:cs="Arial"/>
          <w:bCs/>
          <w:sz w:val="22"/>
          <w:szCs w:val="22"/>
        </w:rPr>
        <w:t>zalecana szybkość łącza internetowego powyżej 500 KB/s;</w:t>
      </w:r>
    </w:p>
    <w:p w14:paraId="0C48B309"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rPr>
      </w:pPr>
      <w:r w:rsidRPr="00F1451C">
        <w:rPr>
          <w:rFonts w:ascii="Arial" w:hAnsi="Arial" w:cs="Arial"/>
          <w:bCs/>
          <w:sz w:val="22"/>
          <w:szCs w:val="22"/>
        </w:rPr>
        <w:t xml:space="preserve">zainstalowany </w:t>
      </w:r>
      <w:proofErr w:type="spellStart"/>
      <w:r w:rsidRPr="00F1451C">
        <w:rPr>
          <w:rFonts w:ascii="Arial" w:hAnsi="Arial" w:cs="Arial"/>
          <w:bCs/>
          <w:sz w:val="22"/>
          <w:szCs w:val="22"/>
        </w:rPr>
        <w:t>Acrobat</w:t>
      </w:r>
      <w:proofErr w:type="spellEnd"/>
      <w:r w:rsidRPr="00F1451C">
        <w:rPr>
          <w:rFonts w:ascii="Arial" w:hAnsi="Arial" w:cs="Arial"/>
          <w:bCs/>
          <w:sz w:val="22"/>
          <w:szCs w:val="22"/>
        </w:rPr>
        <w:t xml:space="preserve"> Reader;</w:t>
      </w:r>
    </w:p>
    <w:p w14:paraId="5C091B03"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rPr>
      </w:pPr>
      <w:r w:rsidRPr="00F1451C">
        <w:rPr>
          <w:rFonts w:ascii="Arial" w:hAnsi="Arial" w:cs="Arial"/>
          <w:bCs/>
          <w:sz w:val="22"/>
          <w:szCs w:val="22"/>
        </w:rPr>
        <w:t>zainstalowane środowisko uruchomieniowe Java - Java SE Runtime Environment 6</w:t>
      </w:r>
    </w:p>
    <w:p w14:paraId="645E2B83" w14:textId="77777777" w:rsidR="00AA215C" w:rsidRPr="00F1451C" w:rsidRDefault="00AA215C" w:rsidP="00CD0055">
      <w:pPr>
        <w:pStyle w:val="pkt"/>
        <w:spacing w:before="0" w:after="0" w:line="304" w:lineRule="exact"/>
        <w:ind w:firstLine="0"/>
        <w:rPr>
          <w:rFonts w:ascii="Arial" w:hAnsi="Arial" w:cs="Arial"/>
          <w:bCs/>
          <w:sz w:val="22"/>
          <w:szCs w:val="22"/>
        </w:rPr>
      </w:pPr>
      <w:r w:rsidRPr="00F1451C">
        <w:rPr>
          <w:rFonts w:ascii="Arial" w:hAnsi="Arial" w:cs="Arial"/>
          <w:bCs/>
          <w:sz w:val="22"/>
          <w:szCs w:val="22"/>
        </w:rPr>
        <w:t>Update 24 lub nowszy.</w:t>
      </w:r>
    </w:p>
    <w:p w14:paraId="0BB8303D" w14:textId="77777777" w:rsidR="00AA215C" w:rsidRPr="00F1451C" w:rsidRDefault="00AA215C" w:rsidP="00CD0055">
      <w:pPr>
        <w:pStyle w:val="pkt"/>
        <w:spacing w:before="0" w:after="0" w:line="304" w:lineRule="exact"/>
        <w:ind w:hanging="426"/>
        <w:rPr>
          <w:rFonts w:ascii="Arial" w:hAnsi="Arial" w:cs="Arial"/>
          <w:bCs/>
          <w:sz w:val="22"/>
          <w:szCs w:val="22"/>
        </w:rPr>
      </w:pPr>
      <w:r w:rsidRPr="00F1451C">
        <w:rPr>
          <w:rFonts w:ascii="Arial" w:hAnsi="Arial" w:cs="Arial"/>
          <w:bCs/>
          <w:sz w:val="22"/>
          <w:szCs w:val="22"/>
        </w:rPr>
        <w:t>3) Zamawiający wskazuje na format przesyłanych przez Wykonawcę środkiem komunikacji</w:t>
      </w:r>
    </w:p>
    <w:p w14:paraId="341F3A00" w14:textId="77777777" w:rsidR="00AA215C" w:rsidRPr="00F1451C" w:rsidRDefault="00AA215C" w:rsidP="00CD0055">
      <w:pPr>
        <w:pStyle w:val="pkt"/>
        <w:spacing w:before="0" w:after="0" w:line="304" w:lineRule="exact"/>
        <w:ind w:hanging="426"/>
        <w:rPr>
          <w:rFonts w:ascii="Arial" w:hAnsi="Arial" w:cs="Arial"/>
          <w:bCs/>
          <w:sz w:val="22"/>
          <w:szCs w:val="22"/>
        </w:rPr>
      </w:pPr>
      <w:r w:rsidRPr="00F1451C">
        <w:rPr>
          <w:rFonts w:ascii="Arial" w:hAnsi="Arial" w:cs="Arial"/>
          <w:bCs/>
          <w:sz w:val="22"/>
          <w:szCs w:val="22"/>
        </w:rPr>
        <w:t>elektronicznej oświadczeń lub dokumentów: .pdf. Jednak Wykonawca może przygotować</w:t>
      </w:r>
    </w:p>
    <w:p w14:paraId="2D00E16D" w14:textId="77777777" w:rsidR="00AA215C" w:rsidRPr="00F1451C" w:rsidRDefault="00AA215C" w:rsidP="00CD0055">
      <w:pPr>
        <w:pStyle w:val="pkt"/>
        <w:spacing w:before="0" w:after="0" w:line="304" w:lineRule="exact"/>
        <w:ind w:hanging="426"/>
        <w:rPr>
          <w:rFonts w:ascii="Arial" w:hAnsi="Arial" w:cs="Arial"/>
          <w:bCs/>
          <w:sz w:val="22"/>
          <w:szCs w:val="22"/>
        </w:rPr>
      </w:pPr>
      <w:r w:rsidRPr="00F1451C">
        <w:rPr>
          <w:rFonts w:ascii="Arial" w:hAnsi="Arial" w:cs="Arial"/>
          <w:bCs/>
          <w:sz w:val="22"/>
          <w:szCs w:val="22"/>
        </w:rPr>
        <w:t>oświadczenia lub dokumenty w każdym innym formacie określonym treścią Rozporządzenia</w:t>
      </w:r>
    </w:p>
    <w:p w14:paraId="15D4DAC2" w14:textId="77777777" w:rsidR="00AA215C" w:rsidRPr="00F1451C" w:rsidRDefault="00AA215C" w:rsidP="00CD0055">
      <w:pPr>
        <w:pStyle w:val="pkt"/>
        <w:spacing w:before="0" w:after="0" w:line="304" w:lineRule="exact"/>
        <w:ind w:hanging="426"/>
        <w:rPr>
          <w:rFonts w:ascii="Arial" w:hAnsi="Arial" w:cs="Arial"/>
          <w:bCs/>
          <w:sz w:val="22"/>
          <w:szCs w:val="22"/>
        </w:rPr>
      </w:pPr>
      <w:r w:rsidRPr="00F1451C">
        <w:rPr>
          <w:rFonts w:ascii="Arial" w:hAnsi="Arial" w:cs="Arial"/>
          <w:bCs/>
          <w:sz w:val="22"/>
          <w:szCs w:val="22"/>
        </w:rPr>
        <w:t>Prezesa Rady Ministrów z dnia 27 czerwca 2017 r. w sprawie użycia środków komunikacji</w:t>
      </w:r>
    </w:p>
    <w:p w14:paraId="21D8F4E2" w14:textId="77777777" w:rsidR="00AA215C" w:rsidRPr="00F1451C" w:rsidRDefault="00AA215C" w:rsidP="00CD0055">
      <w:pPr>
        <w:pStyle w:val="pkt"/>
        <w:spacing w:before="0" w:after="0" w:line="304" w:lineRule="exact"/>
        <w:ind w:hanging="426"/>
        <w:rPr>
          <w:rFonts w:ascii="Arial" w:hAnsi="Arial" w:cs="Arial"/>
          <w:bCs/>
          <w:sz w:val="22"/>
          <w:szCs w:val="22"/>
        </w:rPr>
      </w:pPr>
      <w:r w:rsidRPr="00F1451C">
        <w:rPr>
          <w:rFonts w:ascii="Arial" w:hAnsi="Arial" w:cs="Arial"/>
          <w:bCs/>
          <w:sz w:val="22"/>
          <w:szCs w:val="22"/>
        </w:rPr>
        <w:t>elektronicznej w postępowaniu o udzielenie zamówienia publicznego oraz udostępniania i</w:t>
      </w:r>
    </w:p>
    <w:p w14:paraId="1B37429E" w14:textId="77777777" w:rsidR="00AA215C" w:rsidRPr="00F1451C" w:rsidRDefault="00AA215C" w:rsidP="00CD0055">
      <w:pPr>
        <w:pStyle w:val="pkt"/>
        <w:spacing w:before="0" w:after="0" w:line="304" w:lineRule="exact"/>
        <w:ind w:hanging="426"/>
        <w:rPr>
          <w:rFonts w:ascii="Arial" w:hAnsi="Arial" w:cs="Arial"/>
          <w:bCs/>
          <w:sz w:val="22"/>
          <w:szCs w:val="22"/>
        </w:rPr>
      </w:pPr>
      <w:r w:rsidRPr="00F1451C">
        <w:rPr>
          <w:rFonts w:ascii="Arial" w:hAnsi="Arial" w:cs="Arial"/>
          <w:bCs/>
          <w:sz w:val="22"/>
          <w:szCs w:val="22"/>
        </w:rPr>
        <w:t>przechowywania dokumentów elektronicznych (Dz. U. z 2017 r. poz. 1320).</w:t>
      </w:r>
    </w:p>
    <w:p w14:paraId="320369F0"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rPr>
      </w:pPr>
      <w:r w:rsidRPr="00F1451C">
        <w:rPr>
          <w:rFonts w:ascii="Arial" w:hAnsi="Arial" w:cs="Arial"/>
          <w:bCs/>
          <w:sz w:val="22"/>
          <w:szCs w:val="22"/>
        </w:rPr>
        <w:t>Zamawiający, zgodnie z § 3 ust. 3 Rozporządzenia określa dopuszczalne formaty przesyłanych danych, tj. plików o wielkości do 50 MB w formatach: .pdf.</w:t>
      </w:r>
    </w:p>
    <w:p w14:paraId="4803DB0D" w14:textId="77777777" w:rsidR="00AA215C" w:rsidRPr="00F1451C" w:rsidRDefault="00AA215C" w:rsidP="00CD0055">
      <w:pPr>
        <w:pStyle w:val="pkt"/>
        <w:numPr>
          <w:ilvl w:val="0"/>
          <w:numId w:val="25"/>
        </w:numPr>
        <w:spacing w:before="0" w:after="0" w:line="304" w:lineRule="exact"/>
        <w:ind w:left="851"/>
        <w:rPr>
          <w:rFonts w:ascii="Arial" w:hAnsi="Arial" w:cs="Arial"/>
          <w:bCs/>
          <w:sz w:val="22"/>
          <w:szCs w:val="22"/>
        </w:rPr>
      </w:pPr>
      <w:r w:rsidRPr="00F1451C">
        <w:rPr>
          <w:rFonts w:ascii="Arial" w:hAnsi="Arial" w:cs="Arial"/>
          <w:bCs/>
          <w:sz w:val="22"/>
          <w:szCs w:val="22"/>
        </w:rPr>
        <w:t>Zamawiający, zgodnie z § 3 ust. 3 Rozporządzenia określa</w:t>
      </w:r>
      <w:r w:rsidR="00F3618F" w:rsidRPr="00F1451C">
        <w:rPr>
          <w:rFonts w:ascii="Arial" w:hAnsi="Arial" w:cs="Arial"/>
          <w:bCs/>
          <w:sz w:val="22"/>
          <w:szCs w:val="22"/>
        </w:rPr>
        <w:t xml:space="preserve"> informacje na temat kodowania </w:t>
      </w:r>
      <w:r w:rsidRPr="00F1451C">
        <w:rPr>
          <w:rFonts w:ascii="Arial" w:hAnsi="Arial" w:cs="Arial"/>
          <w:bCs/>
          <w:sz w:val="22"/>
          <w:szCs w:val="22"/>
        </w:rPr>
        <w:t>i czasu odbioru danych, tj.:</w:t>
      </w:r>
    </w:p>
    <w:p w14:paraId="56F76AC5" w14:textId="77777777" w:rsidR="00AA215C" w:rsidRPr="00F1451C" w:rsidRDefault="00AA215C" w:rsidP="00CD0055">
      <w:pPr>
        <w:pStyle w:val="pkt"/>
        <w:spacing w:before="0" w:after="0" w:line="304" w:lineRule="exact"/>
        <w:ind w:hanging="426"/>
        <w:rPr>
          <w:rFonts w:ascii="Arial" w:hAnsi="Arial" w:cs="Arial"/>
          <w:bCs/>
          <w:sz w:val="22"/>
          <w:szCs w:val="22"/>
        </w:rPr>
      </w:pPr>
      <w:r w:rsidRPr="00F1451C">
        <w:rPr>
          <w:rFonts w:ascii="Arial" w:hAnsi="Arial" w:cs="Arial"/>
          <w:bCs/>
          <w:sz w:val="22"/>
          <w:szCs w:val="22"/>
        </w:rPr>
        <w:t xml:space="preserve">Czas zapisywany jest w formacie YYYY-MM-DD HH:MM:SS. Czas przekazania danych jest to czas, w którym zostanie potwierdzone złożenie oferty, dokumentu przez Wykonawcę. W przypadku wybrania opcji złożenia oferty bez logowania, potwierdzenie odbywa się poprzez kliknięcie w link dostępny w wiadomości mailowej, </w:t>
      </w:r>
      <w:r w:rsidRPr="00F1451C">
        <w:rPr>
          <w:rFonts w:ascii="Arial" w:hAnsi="Arial" w:cs="Arial"/>
          <w:bCs/>
          <w:sz w:val="22"/>
          <w:szCs w:val="22"/>
        </w:rPr>
        <w:lastRenderedPageBreak/>
        <w:t xml:space="preserve">wysłanej automatycznie po złożeniu oferty, dokumentu będąc niezalogowanym na Platformie zakupowej. Wiadomość otrzymuje Wykonawca na adres e-mail wskazany w formularzu w ikonę „Złóż ofertę”. W przypadku Wykonawcy zalogowanego na Platformie Przetargowej, czas przekazania danych jest to czas wysłania dokumentu, oferty przez Platformę Przetargową. </w:t>
      </w:r>
    </w:p>
    <w:p w14:paraId="6CC7FABB" w14:textId="77777777" w:rsidR="00AA215C" w:rsidRPr="00F1451C" w:rsidRDefault="00F3618F" w:rsidP="00CD0055">
      <w:pPr>
        <w:pStyle w:val="pkt"/>
        <w:spacing w:before="0" w:after="0" w:line="304" w:lineRule="exact"/>
        <w:rPr>
          <w:rFonts w:ascii="Arial" w:hAnsi="Arial" w:cs="Arial"/>
          <w:bCs/>
          <w:sz w:val="22"/>
          <w:szCs w:val="22"/>
        </w:rPr>
      </w:pPr>
      <w:r w:rsidRPr="00F1451C">
        <w:rPr>
          <w:rFonts w:ascii="Arial" w:hAnsi="Arial" w:cs="Arial"/>
          <w:bCs/>
          <w:sz w:val="22"/>
          <w:szCs w:val="22"/>
        </w:rPr>
        <w:t xml:space="preserve">    4) </w:t>
      </w:r>
      <w:r w:rsidR="00AA215C" w:rsidRPr="00F1451C">
        <w:rPr>
          <w:rFonts w:ascii="Arial" w:hAnsi="Arial" w:cs="Arial"/>
          <w:bCs/>
          <w:sz w:val="22"/>
          <w:szCs w:val="22"/>
        </w:rPr>
        <w:t xml:space="preserve">Komunikacja między Zamawiającym a Wykonawcami, w tym wszelkie oświadczenia, wnioski, zawiadomienia oraz informacje, przekazywane są w formie elektronicznej </w:t>
      </w:r>
      <w:r w:rsidR="00AA215C" w:rsidRPr="00F1451C">
        <w:rPr>
          <w:rFonts w:ascii="Arial" w:hAnsi="Arial" w:cs="Arial"/>
          <w:bCs/>
          <w:sz w:val="22"/>
          <w:szCs w:val="22"/>
        </w:rPr>
        <w:br/>
        <w:t>za pośrednictwem Platformy. Za datę wpływu oświadczeń, wniosków, zawiadomień oraz informacji przyjmuje się ich datę wczytania do Systemu.</w:t>
      </w:r>
    </w:p>
    <w:p w14:paraId="4EEAB8BE" w14:textId="77777777" w:rsidR="00AA215C" w:rsidRPr="00F1451C" w:rsidRDefault="00F3618F" w:rsidP="00CD0055">
      <w:pPr>
        <w:pStyle w:val="pkt"/>
        <w:spacing w:before="0" w:after="0" w:line="304" w:lineRule="exact"/>
        <w:rPr>
          <w:rFonts w:ascii="Arial" w:hAnsi="Arial" w:cs="Arial"/>
          <w:bCs/>
          <w:sz w:val="22"/>
          <w:szCs w:val="22"/>
        </w:rPr>
      </w:pPr>
      <w:r w:rsidRPr="00F1451C">
        <w:rPr>
          <w:rFonts w:ascii="Arial" w:hAnsi="Arial" w:cs="Arial"/>
          <w:bCs/>
          <w:sz w:val="22"/>
          <w:szCs w:val="22"/>
        </w:rPr>
        <w:t xml:space="preserve">    5) </w:t>
      </w:r>
      <w:r w:rsidR="00AA215C" w:rsidRPr="00F1451C">
        <w:rPr>
          <w:rFonts w:ascii="Arial" w:hAnsi="Arial" w:cs="Arial"/>
          <w:bCs/>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1A7C72B" w14:textId="08643CDB" w:rsidR="00AA215C" w:rsidRPr="00F1451C" w:rsidRDefault="00F3618F" w:rsidP="00CD0055">
      <w:pPr>
        <w:pStyle w:val="pkt"/>
        <w:spacing w:before="0" w:after="0" w:line="304" w:lineRule="exact"/>
        <w:rPr>
          <w:rFonts w:ascii="Arial" w:hAnsi="Arial" w:cs="Arial"/>
          <w:bCs/>
          <w:sz w:val="22"/>
          <w:szCs w:val="22"/>
        </w:rPr>
      </w:pPr>
      <w:r w:rsidRPr="00F1451C">
        <w:rPr>
          <w:rFonts w:ascii="Arial" w:hAnsi="Arial" w:cs="Arial"/>
          <w:bCs/>
          <w:sz w:val="22"/>
          <w:szCs w:val="22"/>
        </w:rPr>
        <w:t xml:space="preserve">    6) </w:t>
      </w:r>
      <w:r w:rsidR="00AA215C" w:rsidRPr="00F1451C">
        <w:rPr>
          <w:rFonts w:ascii="Arial" w:hAnsi="Arial" w:cs="Arial"/>
          <w:bCs/>
          <w:sz w:val="22"/>
          <w:szCs w:val="22"/>
        </w:rPr>
        <w:t xml:space="preserve">Wykonawca może zwrócić się do Zamawiającego o wyjaśnienie treści Specyfikacji </w:t>
      </w:r>
      <w:r w:rsidR="00025B56">
        <w:rPr>
          <w:rFonts w:ascii="Arial" w:hAnsi="Arial" w:cs="Arial"/>
          <w:bCs/>
          <w:sz w:val="22"/>
          <w:szCs w:val="22"/>
        </w:rPr>
        <w:t>W</w:t>
      </w:r>
      <w:r w:rsidR="009320D1" w:rsidRPr="00F1451C">
        <w:rPr>
          <w:rFonts w:ascii="Arial" w:hAnsi="Arial" w:cs="Arial"/>
          <w:bCs/>
          <w:sz w:val="22"/>
          <w:szCs w:val="22"/>
        </w:rPr>
        <w:t xml:space="preserve">arunków </w:t>
      </w:r>
      <w:r w:rsidR="00025B56">
        <w:rPr>
          <w:rFonts w:ascii="Arial" w:hAnsi="Arial" w:cs="Arial"/>
          <w:bCs/>
          <w:sz w:val="22"/>
          <w:szCs w:val="22"/>
        </w:rPr>
        <w:t>Z</w:t>
      </w:r>
      <w:r w:rsidR="009320D1" w:rsidRPr="00F1451C">
        <w:rPr>
          <w:rFonts w:ascii="Arial" w:hAnsi="Arial" w:cs="Arial"/>
          <w:bCs/>
          <w:sz w:val="22"/>
          <w:szCs w:val="22"/>
        </w:rPr>
        <w:t>amówienia (S</w:t>
      </w:r>
      <w:r w:rsidR="00AA215C" w:rsidRPr="00F1451C">
        <w:rPr>
          <w:rFonts w:ascii="Arial" w:hAnsi="Arial" w:cs="Arial"/>
          <w:bCs/>
          <w:sz w:val="22"/>
          <w:szCs w:val="22"/>
        </w:rPr>
        <w:t xml:space="preserve">WZ). Wniosek należy przesłać za pośrednictwem Platformy zgodnie z Instrukcją zadawania pytań stanowiącą </w:t>
      </w:r>
      <w:r w:rsidR="00AA215C" w:rsidRPr="00F1451C">
        <w:rPr>
          <w:rFonts w:ascii="Arial" w:hAnsi="Arial" w:cs="Arial"/>
          <w:b/>
          <w:bCs/>
          <w:sz w:val="22"/>
          <w:szCs w:val="22"/>
        </w:rPr>
        <w:t>(</w:t>
      </w:r>
      <w:r w:rsidR="000D7645" w:rsidRPr="00F1451C">
        <w:rPr>
          <w:rFonts w:ascii="Arial" w:hAnsi="Arial" w:cs="Arial"/>
          <w:b/>
          <w:bCs/>
          <w:sz w:val="22"/>
          <w:szCs w:val="22"/>
        </w:rPr>
        <w:t>załącznik nr 18</w:t>
      </w:r>
      <w:r w:rsidR="009320D1" w:rsidRPr="00F1451C">
        <w:rPr>
          <w:rFonts w:ascii="Arial" w:hAnsi="Arial" w:cs="Arial"/>
          <w:b/>
          <w:bCs/>
          <w:sz w:val="22"/>
          <w:szCs w:val="22"/>
        </w:rPr>
        <w:t xml:space="preserve"> do S</w:t>
      </w:r>
      <w:r w:rsidR="00AA215C" w:rsidRPr="00F1451C">
        <w:rPr>
          <w:rFonts w:ascii="Arial" w:hAnsi="Arial" w:cs="Arial"/>
          <w:b/>
          <w:bCs/>
          <w:sz w:val="22"/>
          <w:szCs w:val="22"/>
        </w:rPr>
        <w:t>WZ</w:t>
      </w:r>
      <w:r w:rsidRPr="00F1451C">
        <w:rPr>
          <w:rFonts w:ascii="Arial" w:hAnsi="Arial" w:cs="Arial"/>
          <w:b/>
          <w:bCs/>
          <w:sz w:val="22"/>
          <w:szCs w:val="22"/>
        </w:rPr>
        <w:t xml:space="preserve"> część</w:t>
      </w:r>
      <w:r w:rsidR="00AA215C" w:rsidRPr="00F1451C">
        <w:rPr>
          <w:rFonts w:ascii="Arial" w:hAnsi="Arial" w:cs="Arial"/>
          <w:b/>
          <w:bCs/>
          <w:sz w:val="22"/>
          <w:szCs w:val="22"/>
        </w:rPr>
        <w:t xml:space="preserve"> I)</w:t>
      </w:r>
      <w:r w:rsidR="00AA215C" w:rsidRPr="00F1451C">
        <w:rPr>
          <w:rFonts w:ascii="Arial" w:hAnsi="Arial" w:cs="Arial"/>
          <w:bCs/>
          <w:sz w:val="22"/>
          <w:szCs w:val="22"/>
        </w:rPr>
        <w:t>.</w:t>
      </w:r>
    </w:p>
    <w:p w14:paraId="3C908753" w14:textId="1F68ECB5" w:rsidR="00D71242" w:rsidRPr="00F1451C" w:rsidRDefault="0072735E" w:rsidP="00DF46D0">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D71242"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00D71242"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00D71242" w:rsidRPr="00F1451C">
        <w:rPr>
          <w:rFonts w:ascii="Arial" w:hAnsi="Arial" w:cs="Arial"/>
          <w:sz w:val="22"/>
          <w:szCs w:val="22"/>
        </w:rPr>
        <w:t xml:space="preserve">email: </w:t>
      </w:r>
      <w:r w:rsidR="00025B56">
        <w:rPr>
          <w:rFonts w:ascii="Arial" w:hAnsi="Arial" w:cs="Arial"/>
          <w:sz w:val="22"/>
          <w:szCs w:val="22"/>
        </w:rPr>
        <w:t>daniel.kabata</w:t>
      </w:r>
      <w:r w:rsidR="00DF46D0" w:rsidRPr="00F1451C">
        <w:rPr>
          <w:rFonts w:ascii="Arial" w:hAnsi="Arial" w:cs="Arial"/>
          <w:sz w:val="22"/>
          <w:szCs w:val="22"/>
        </w:rPr>
        <w:t>@</w:t>
      </w:r>
      <w:r w:rsidR="00D71242" w:rsidRPr="00F1451C">
        <w:rPr>
          <w:rFonts w:ascii="Arial" w:hAnsi="Arial" w:cs="Arial"/>
          <w:sz w:val="22"/>
          <w:szCs w:val="22"/>
        </w:rPr>
        <w:t>enea.pl 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00D71242" w:rsidRPr="00F1451C">
        <w:rPr>
          <w:rFonts w:ascii="Arial" w:hAnsi="Arial" w:cs="Arial"/>
          <w:sz w:val="22"/>
          <w:szCs w:val="22"/>
        </w:rPr>
        <w:t>WZ jest: Jarosław Szczepaniak +48(15) 865-6280, email: szczepaniak.jaroslaw@enea.pl w godzinach od 8:00 do 14:00 w dni robocze.</w:t>
      </w:r>
    </w:p>
    <w:p w14:paraId="0FA458AB" w14:textId="77777777" w:rsidR="00C972B6" w:rsidRPr="00F1451C" w:rsidRDefault="00953A6D"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C972B6" w:rsidRPr="00F1451C">
        <w:rPr>
          <w:rFonts w:ascii="Arial" w:hAnsi="Arial" w:cs="Arial"/>
          <w:sz w:val="22"/>
          <w:szCs w:val="22"/>
        </w:rPr>
        <w:t>W korespondencji kierowanej do Zamawiającego Wykonawcy powinni posługiwać się numerem przedmiotowego postępowania.</w:t>
      </w:r>
    </w:p>
    <w:p w14:paraId="2EEA3F9C" w14:textId="77777777" w:rsidR="00C12410" w:rsidRPr="00F1451C" w:rsidRDefault="00953A6D"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B9712F2" w14:textId="77777777" w:rsidR="00C972B6" w:rsidRPr="00F1451C" w:rsidRDefault="00953A6D"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FD60A6" w:rsidRPr="00F1451C">
        <w:rPr>
          <w:rFonts w:ascii="Arial" w:hAnsi="Arial" w:cs="Arial"/>
          <w:sz w:val="22"/>
          <w:szCs w:val="22"/>
        </w:rPr>
        <w:t>W uzasadnionych przypadkach Zamawiający może przed upływem terminu składania ofert zmienić treść SWZ.</w:t>
      </w:r>
    </w:p>
    <w:p w14:paraId="1DBEAE80"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6AD15BA0" w14:textId="58D2203C"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7CB50AE6"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0D4E939C" w14:textId="535CC47E"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CD0055">
        <w:rPr>
          <w:rFonts w:ascii="Arial" w:hAnsi="Arial" w:cs="Arial"/>
          <w:sz w:val="22"/>
          <w:szCs w:val="22"/>
        </w:rPr>
        <w:t>inne dokumenty jeżeli dotyczy</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lastRenderedPageBreak/>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22D5048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B5BC1A3" w14:textId="77777777" w:rsidR="00A22147" w:rsidRPr="00051C0A" w:rsidRDefault="00A22147" w:rsidP="00686FE1">
      <w:pPr>
        <w:pStyle w:val="pkt"/>
        <w:spacing w:before="0" w:after="0" w:line="304" w:lineRule="exact"/>
        <w:ind w:left="426" w:hanging="426"/>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3A206D92"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9184E7D" w14:textId="77777777" w:rsidR="00A22147" w:rsidRPr="00F1451C"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0487B9BA" w14:textId="77777777" w:rsidR="00A22147"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CD0055">
        <w:rPr>
          <w:rFonts w:ascii="Arial" w:hAnsi="Arial" w:cs="Arial"/>
          <w:b/>
          <w:sz w:val="22"/>
          <w:szCs w:val="22"/>
        </w:rPr>
        <w:t xml:space="preserve">wynosi </w:t>
      </w:r>
      <w:r w:rsidR="00774A2B" w:rsidRPr="00CD0055">
        <w:rPr>
          <w:rFonts w:ascii="Arial" w:hAnsi="Arial" w:cs="Arial"/>
          <w:b/>
          <w:sz w:val="22"/>
          <w:szCs w:val="22"/>
        </w:rPr>
        <w:t>23%.</w:t>
      </w:r>
    </w:p>
    <w:p w14:paraId="6DA6070A"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1568FE40"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7EE9B36"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w:t>
      </w:r>
      <w:r w:rsidR="0004303A" w:rsidRPr="00F1451C">
        <w:rPr>
          <w:rFonts w:ascii="Arial" w:hAnsi="Arial" w:cs="Arial"/>
          <w:sz w:val="22"/>
          <w:szCs w:val="22"/>
        </w:rPr>
        <w:lastRenderedPageBreak/>
        <w:t xml:space="preserve">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1C07AB6F"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715E7FD" w14:textId="2E15001D"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4C1608">
        <w:rPr>
          <w:rFonts w:ascii="Arial" w:hAnsi="Arial" w:cs="Arial"/>
          <w:b/>
          <w:sz w:val="22"/>
          <w:szCs w:val="22"/>
        </w:rPr>
        <w:t>10</w:t>
      </w:r>
      <w:r w:rsidR="001D4F69">
        <w:rPr>
          <w:rFonts w:ascii="Arial" w:hAnsi="Arial" w:cs="Arial"/>
          <w:b/>
          <w:sz w:val="22"/>
          <w:szCs w:val="22"/>
        </w:rPr>
        <w:t>0</w:t>
      </w:r>
      <w:r w:rsidR="004C1608">
        <w:rPr>
          <w:rFonts w:ascii="Arial" w:hAnsi="Arial" w:cs="Arial"/>
          <w:b/>
          <w:sz w:val="22"/>
          <w:szCs w:val="22"/>
        </w:rPr>
        <w:t> </w:t>
      </w:r>
      <w:r w:rsidR="001D4F69">
        <w:rPr>
          <w:rFonts w:ascii="Arial" w:hAnsi="Arial" w:cs="Arial"/>
          <w:b/>
          <w:sz w:val="22"/>
          <w:szCs w:val="22"/>
        </w:rPr>
        <w:t>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4C1608">
        <w:rPr>
          <w:rFonts w:ascii="Arial" w:hAnsi="Arial" w:cs="Arial"/>
          <w:sz w:val="22"/>
          <w:szCs w:val="22"/>
        </w:rPr>
        <w:t>sto</w:t>
      </w:r>
      <w:r w:rsidR="001D4F69">
        <w:rPr>
          <w:rFonts w:ascii="Arial" w:hAnsi="Arial" w:cs="Arial"/>
          <w:sz w:val="22"/>
          <w:szCs w:val="22"/>
        </w:rPr>
        <w:t xml:space="preserve"> tysięcy</w:t>
      </w:r>
      <w:r w:rsidR="001D4F69" w:rsidRPr="00F1451C">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4E71C08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5A44480D"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C63673" w:rsidRPr="00F1451C">
        <w:rPr>
          <w:rFonts w:ascii="Arial" w:hAnsi="Arial" w:cs="Arial"/>
          <w:i/>
          <w:sz w:val="22"/>
          <w:szCs w:val="22"/>
        </w:rPr>
        <w:t xml:space="preserve"> </w:t>
      </w:r>
      <w:r w:rsidR="004C1608">
        <w:rPr>
          <w:rFonts w:ascii="Arial" w:hAnsi="Arial" w:cs="Arial"/>
          <w:i/>
          <w:sz w:val="22"/>
          <w:szCs w:val="22"/>
        </w:rPr>
        <w:t>NZ/PZP/2/2021</w:t>
      </w:r>
      <w:r w:rsidR="00543FAE" w:rsidRPr="00F1451C">
        <w:rPr>
          <w:rFonts w:ascii="Arial" w:hAnsi="Arial" w:cs="Arial"/>
          <w:sz w:val="22"/>
          <w:szCs w:val="22"/>
        </w:rPr>
        <w:t>.</w:t>
      </w:r>
      <w:r w:rsidR="004C1608">
        <w:rPr>
          <w:rFonts w:ascii="Arial" w:hAnsi="Arial" w:cs="Arial"/>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5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20482" w:rsidRPr="00F1451C">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0C0F3E" w:rsidRPr="006F0854">
        <w:rPr>
          <w:rFonts w:ascii="Arial" w:hAnsi="Arial" w:cs="Arial"/>
          <w:b/>
          <w:sz w:val="22"/>
          <w:szCs w:val="22"/>
          <w:highlight w:val="yellow"/>
        </w:rPr>
        <w:t>..............................</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3C90258C"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highlight w:val="yellow"/>
          </w:rPr>
          <w:id w:val="-1258363834"/>
          <w:placeholder>
            <w:docPart w:val="DefaultPlaceholder_-1854013438"/>
          </w:placeholder>
          <w:date>
            <w:dateFormat w:val="dd.MM.yyyy"/>
            <w:lid w:val="pl-PL"/>
            <w:storeMappedDataAs w:val="dateTime"/>
            <w:calendar w:val="gregorian"/>
          </w:date>
        </w:sdtPr>
        <w:sdtContent>
          <w:r w:rsidRPr="00FA771E">
            <w:rPr>
              <w:rFonts w:ascii="Arial" w:hAnsi="Arial" w:cs="Arial"/>
              <w:b/>
              <w:sz w:val="22"/>
              <w:szCs w:val="22"/>
              <w:highlight w:val="yellow"/>
            </w:rPr>
            <w:t>.....................</w:t>
          </w:r>
        </w:sdtContent>
      </w:sdt>
      <w:r w:rsidR="00CA7B83" w:rsidRPr="006F0854">
        <w:rPr>
          <w:rFonts w:ascii="Arial" w:hAnsi="Arial" w:cs="Arial"/>
          <w:b/>
          <w:sz w:val="22"/>
          <w:szCs w:val="22"/>
          <w:highlight w:val="yellow"/>
        </w:rPr>
        <w:t>.</w:t>
      </w:r>
      <w:r w:rsidR="00CA7B83" w:rsidRPr="00F1451C">
        <w:rPr>
          <w:rFonts w:ascii="Arial" w:hAnsi="Arial" w:cs="Arial"/>
          <w:b/>
          <w:sz w:val="22"/>
          <w:szCs w:val="22"/>
        </w:rPr>
        <w:t xml:space="preserve"> </w:t>
      </w:r>
      <w:r w:rsidR="001D3275" w:rsidRPr="00F1451C">
        <w:rPr>
          <w:rFonts w:ascii="Arial" w:hAnsi="Arial" w:cs="Arial"/>
          <w:b/>
          <w:sz w:val="22"/>
          <w:szCs w:val="22"/>
        </w:rPr>
        <w:t>20</w:t>
      </w:r>
      <w:r w:rsidR="000D3E01" w:rsidRPr="00F1451C">
        <w:rPr>
          <w:rFonts w:ascii="Arial" w:hAnsi="Arial" w:cs="Arial"/>
          <w:b/>
          <w:sz w:val="22"/>
          <w:szCs w:val="22"/>
        </w:rPr>
        <w:t>2</w:t>
      </w:r>
      <w:r w:rsidR="004C7EDA" w:rsidRPr="00F1451C">
        <w:rPr>
          <w:rFonts w:ascii="Arial" w:hAnsi="Arial" w:cs="Arial"/>
          <w:b/>
          <w:sz w:val="22"/>
          <w:szCs w:val="22"/>
        </w:rPr>
        <w:t>1</w:t>
      </w:r>
      <w:r w:rsidR="001D3275" w:rsidRPr="00F1451C">
        <w:rPr>
          <w:rFonts w:ascii="Arial" w:hAnsi="Arial" w:cs="Arial"/>
          <w:b/>
          <w:sz w:val="22"/>
          <w:szCs w:val="22"/>
        </w:rPr>
        <w:t xml:space="preserve"> r.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43E7CD0B"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44E15FAA"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highlight w:val="yellow"/>
          </w:rPr>
          <w:id w:val="815926387"/>
          <w:placeholder>
            <w:docPart w:val="DefaultPlaceholder_-1854013438"/>
          </w:placeholder>
          <w:date>
            <w:dateFormat w:val="dd.MM.yyyy"/>
            <w:lid w:val="pl-PL"/>
            <w:storeMappedDataAs w:val="dateTime"/>
            <w:calendar w:val="gregorian"/>
          </w:date>
        </w:sdtPr>
        <w:sdtContent>
          <w:r w:rsidRPr="00FA771E">
            <w:rPr>
              <w:rFonts w:ascii="Arial" w:hAnsi="Arial" w:cs="Arial"/>
              <w:b/>
              <w:bCs/>
              <w:sz w:val="22"/>
              <w:szCs w:val="22"/>
              <w:highlight w:val="yellow"/>
            </w:rPr>
            <w:t>...........................</w:t>
          </w:r>
          <w:r w:rsidR="001D1042" w:rsidRPr="00FA771E">
            <w:rPr>
              <w:rFonts w:ascii="Arial" w:hAnsi="Arial" w:cs="Arial"/>
              <w:b/>
              <w:bCs/>
              <w:sz w:val="22"/>
              <w:szCs w:val="22"/>
              <w:highlight w:val="yellow"/>
            </w:rPr>
            <w:t>.</w:t>
          </w:r>
        </w:sdtContent>
      </w:sdt>
      <w:r w:rsidR="001D1042" w:rsidRPr="00F1451C">
        <w:rPr>
          <w:rFonts w:ascii="Arial" w:hAnsi="Arial" w:cs="Arial"/>
          <w:sz w:val="22"/>
          <w:szCs w:val="22"/>
        </w:rPr>
        <w:t xml:space="preserve"> </w:t>
      </w:r>
      <w:r w:rsidR="001D1042" w:rsidRPr="00F1451C">
        <w:rPr>
          <w:rFonts w:ascii="Arial" w:hAnsi="Arial" w:cs="Arial"/>
          <w:b/>
          <w:bCs/>
          <w:sz w:val="22"/>
          <w:szCs w:val="22"/>
        </w:rPr>
        <w:t>202</w:t>
      </w:r>
      <w:r w:rsidR="0006055C" w:rsidRPr="00F1451C">
        <w:rPr>
          <w:rFonts w:ascii="Arial" w:hAnsi="Arial" w:cs="Arial"/>
          <w:b/>
          <w:bCs/>
          <w:sz w:val="22"/>
          <w:szCs w:val="22"/>
        </w:rPr>
        <w:t>1</w:t>
      </w:r>
      <w:r w:rsidR="001D1042" w:rsidRPr="00F1451C">
        <w:rPr>
          <w:rFonts w:ascii="Arial" w:hAnsi="Arial" w:cs="Arial"/>
          <w:b/>
          <w:bCs/>
          <w:sz w:val="22"/>
          <w:szCs w:val="22"/>
        </w:rPr>
        <w:t xml:space="preserve"> r. o godzinie </w:t>
      </w:r>
      <w:r w:rsidR="00FA771E">
        <w:rPr>
          <w:rFonts w:ascii="Arial" w:hAnsi="Arial" w:cs="Arial"/>
          <w:b/>
          <w:bCs/>
          <w:sz w:val="22"/>
          <w:szCs w:val="22"/>
        </w:rPr>
        <w:t>10:00.</w:t>
      </w:r>
    </w:p>
    <w:p w14:paraId="7C8CFC7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p>
    <w:p w14:paraId="57391573" w14:textId="5E5456A2" w:rsidR="009D091E" w:rsidRPr="00F1451C" w:rsidRDefault="009D091E" w:rsidP="006F0854">
      <w:pPr>
        <w:spacing w:line="304" w:lineRule="exact"/>
        <w:ind w:left="852" w:hanging="426"/>
        <w:rPr>
          <w:rFonts w:ascii="Arial" w:hAnsi="Arial" w:cs="Arial"/>
          <w:sz w:val="22"/>
          <w:szCs w:val="22"/>
        </w:rPr>
      </w:pPr>
    </w:p>
    <w:p w14:paraId="43F8C1A2"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C54F09" w:rsidRPr="00F1451C">
        <w:rPr>
          <w:rFonts w:ascii="Arial" w:hAnsi="Arial" w:cs="Arial"/>
          <w:b/>
          <w:sz w:val="22"/>
          <w:szCs w:val="22"/>
        </w:rPr>
        <w:t>:</w:t>
      </w:r>
    </w:p>
    <w:p w14:paraId="49E23D94" w14:textId="39E66D95" w:rsidR="007140DF" w:rsidRDefault="007140DF" w:rsidP="00F1451C">
      <w:pPr>
        <w:spacing w:line="304" w:lineRule="exact"/>
        <w:ind w:left="372" w:firstLine="708"/>
        <w:jc w:val="both"/>
        <w:rPr>
          <w:rFonts w:ascii="Arial" w:hAnsi="Arial" w:cs="Arial"/>
          <w:b/>
          <w:sz w:val="22"/>
          <w:szCs w:val="22"/>
        </w:rPr>
      </w:pPr>
    </w:p>
    <w:p w14:paraId="7B0F4562" w14:textId="784985BF"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Wcn</m:t>
                  </m:r>
                </m:e>
              </m:d>
            </m:num>
            <m:den>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Wco</m:t>
                  </m:r>
                </m:e>
              </m:d>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 x 100%</m:t>
          </m:r>
        </m:oMath>
      </m:oMathPara>
    </w:p>
    <w:p w14:paraId="65FD8587" w14:textId="77777777" w:rsidR="007140DF" w:rsidRPr="00CD0055" w:rsidRDefault="007140DF" w:rsidP="007140DF">
      <w:pPr>
        <w:spacing w:line="304" w:lineRule="exact"/>
        <w:ind w:left="372" w:firstLine="708"/>
        <w:jc w:val="both"/>
        <w:rPr>
          <w:rFonts w:ascii="Arial" w:hAnsi="Arial" w:cs="Arial"/>
          <w:sz w:val="22"/>
          <w:szCs w:val="22"/>
        </w:rPr>
      </w:pPr>
      <w:r w:rsidRPr="00CD0055">
        <w:rPr>
          <w:rFonts w:ascii="Arial" w:hAnsi="Arial" w:cs="Arial"/>
          <w:sz w:val="22"/>
          <w:szCs w:val="22"/>
        </w:rPr>
        <w:t>gdzie:</w:t>
      </w:r>
    </w:p>
    <w:p w14:paraId="49F88042" w14:textId="77777777" w:rsidR="007140DF" w:rsidRPr="00CD0055" w:rsidRDefault="007140DF" w:rsidP="007140DF">
      <w:pPr>
        <w:spacing w:line="304" w:lineRule="exact"/>
        <w:ind w:left="372" w:firstLine="708"/>
        <w:jc w:val="both"/>
        <w:rPr>
          <w:rFonts w:ascii="Arial" w:hAnsi="Arial" w:cs="Arial"/>
          <w:sz w:val="22"/>
          <w:szCs w:val="22"/>
        </w:rPr>
      </w:pPr>
    </w:p>
    <w:p w14:paraId="5D5D3340" w14:textId="7579C785" w:rsidR="007140DF" w:rsidRPr="00CD0055" w:rsidRDefault="007140DF" w:rsidP="00CD0055">
      <w:pPr>
        <w:spacing w:line="304" w:lineRule="exact"/>
        <w:ind w:left="1985" w:hanging="905"/>
        <w:jc w:val="both"/>
        <w:rPr>
          <w:rFonts w:ascii="Arial" w:hAnsi="Arial" w:cs="Arial"/>
          <w:sz w:val="22"/>
          <w:szCs w:val="22"/>
        </w:rPr>
      </w:pPr>
      <w:proofErr w:type="spellStart"/>
      <w:r w:rsidRPr="00CD0055">
        <w:rPr>
          <w:rFonts w:ascii="Arial" w:hAnsi="Arial" w:cs="Arial"/>
          <w:sz w:val="22"/>
          <w:szCs w:val="22"/>
        </w:rPr>
        <w:t>Wcn</w:t>
      </w:r>
      <w:proofErr w:type="spellEnd"/>
      <w:r w:rsidRPr="00CD0055">
        <w:rPr>
          <w:rFonts w:ascii="Arial" w:hAnsi="Arial" w:cs="Arial"/>
          <w:sz w:val="22"/>
          <w:szCs w:val="22"/>
        </w:rPr>
        <w:t xml:space="preserve"> – najniższe Wynagrodzenie Całkowite brutto spośród wszystkich złożonych ofert niepodlegających odrzuceniu</w:t>
      </w:r>
    </w:p>
    <w:p w14:paraId="6F858C17" w14:textId="77777777" w:rsidR="007140DF" w:rsidRPr="00CD0055" w:rsidRDefault="007140DF" w:rsidP="007140DF">
      <w:pPr>
        <w:spacing w:line="304" w:lineRule="exact"/>
        <w:ind w:left="372" w:firstLine="708"/>
        <w:jc w:val="both"/>
        <w:rPr>
          <w:rFonts w:ascii="Arial" w:hAnsi="Arial" w:cs="Arial"/>
          <w:sz w:val="22"/>
          <w:szCs w:val="22"/>
        </w:rPr>
      </w:pPr>
    </w:p>
    <w:p w14:paraId="715C3E5F" w14:textId="07467831" w:rsidR="007140DF" w:rsidRPr="00CD0055" w:rsidRDefault="007140DF" w:rsidP="007140DF">
      <w:pPr>
        <w:spacing w:line="304" w:lineRule="exact"/>
        <w:ind w:left="372" w:firstLine="708"/>
        <w:jc w:val="both"/>
        <w:rPr>
          <w:rFonts w:ascii="Arial" w:hAnsi="Arial" w:cs="Arial"/>
          <w:sz w:val="22"/>
          <w:szCs w:val="22"/>
        </w:rPr>
      </w:pPr>
      <w:proofErr w:type="spellStart"/>
      <w:r w:rsidRPr="00CD0055">
        <w:rPr>
          <w:rFonts w:ascii="Arial" w:hAnsi="Arial" w:cs="Arial"/>
          <w:sz w:val="22"/>
          <w:szCs w:val="22"/>
        </w:rPr>
        <w:t>Wco</w:t>
      </w:r>
      <w:proofErr w:type="spellEnd"/>
      <w:r w:rsidRPr="00CD0055">
        <w:rPr>
          <w:rFonts w:ascii="Arial" w:hAnsi="Arial" w:cs="Arial"/>
          <w:sz w:val="22"/>
          <w:szCs w:val="22"/>
        </w:rPr>
        <w:t xml:space="preserve"> - Wynagrodzenie Całkowite </w:t>
      </w:r>
      <w:r w:rsidR="00FA771E">
        <w:rPr>
          <w:rFonts w:ascii="Arial" w:hAnsi="Arial" w:cs="Arial"/>
          <w:sz w:val="22"/>
          <w:szCs w:val="22"/>
        </w:rPr>
        <w:t>brutto z ocenianej o</w:t>
      </w:r>
      <w:r w:rsidRPr="00CD0055">
        <w:rPr>
          <w:rFonts w:ascii="Arial" w:hAnsi="Arial" w:cs="Arial"/>
          <w:sz w:val="22"/>
          <w:szCs w:val="22"/>
        </w:rPr>
        <w:t xml:space="preserve">ferty </w:t>
      </w:r>
    </w:p>
    <w:p w14:paraId="388C6538" w14:textId="77777777" w:rsidR="007140DF" w:rsidRPr="00F1451C" w:rsidRDefault="007140DF" w:rsidP="00F1451C">
      <w:pPr>
        <w:spacing w:line="304" w:lineRule="exact"/>
        <w:ind w:left="372" w:firstLine="708"/>
        <w:jc w:val="both"/>
        <w:rPr>
          <w:rFonts w:ascii="Arial" w:hAnsi="Arial" w:cs="Arial"/>
          <w:b/>
          <w:sz w:val="22"/>
          <w:szCs w:val="22"/>
        </w:rPr>
      </w:pPr>
    </w:p>
    <w:p w14:paraId="40D8586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1090B513" w:rsidR="003B07CA" w:rsidRPr="00F1451C" w:rsidRDefault="006256F2" w:rsidP="00CD0055">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DA0B670" w14:textId="1A7F4AC2"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2063B870"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2CA770DD"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2EA18F66"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4BBFD65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198E710B"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089377A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1C614404" w14:textId="0912C921"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369C52AD" w:rsidR="001C087C" w:rsidRPr="00F1451C" w:rsidRDefault="001C087C" w:rsidP="00CD0055">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Pr="001C087C">
        <w:rPr>
          <w:rFonts w:ascii="Arial" w:hAnsi="Arial" w:cs="Arial"/>
          <w:sz w:val="22"/>
          <w:szCs w:val="22"/>
        </w:rPr>
        <w:t>.</w:t>
      </w:r>
    </w:p>
    <w:p w14:paraId="5A7B0FD7"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77777777" w:rsidR="00AE6633" w:rsidRPr="00F1451C" w:rsidRDefault="00AE6633" w:rsidP="00CD0055">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 xml:space="preserve">Zamawiający odrzuca ofertę, jeżeli zajdzie którakolwiek z przesłanek określonych w 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2FCA889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07E73D70" w14:textId="07070FFA"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816878">
        <w:rPr>
          <w:rFonts w:ascii="Arial" w:hAnsi="Arial" w:cs="Arial"/>
          <w:b w:val="0"/>
          <w:sz w:val="22"/>
          <w:szCs w:val="22"/>
        </w:rPr>
        <w:t>3</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4D2C9BB9"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35EDE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29801EA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3323CBDF"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7F510B7D"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3)</w:t>
      </w:r>
      <w:r w:rsidRPr="00F1451C">
        <w:rPr>
          <w:rFonts w:ascii="Arial" w:hAnsi="Arial" w:cs="Arial"/>
          <w:sz w:val="22"/>
          <w:szCs w:val="22"/>
        </w:rPr>
        <w:tab/>
      </w:r>
      <w:r w:rsidR="00E353C4" w:rsidRPr="00F1451C">
        <w:rPr>
          <w:rFonts w:ascii="Arial" w:hAnsi="Arial" w:cs="Arial"/>
          <w:b w:val="0"/>
          <w:sz w:val="22"/>
          <w:szCs w:val="22"/>
        </w:rPr>
        <w:t>gwarancjach bankowych;</w:t>
      </w:r>
    </w:p>
    <w:p w14:paraId="6332C6AD"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2DFCB5E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52DA938A" w14:textId="0486C776"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CD0055">
        <w:rPr>
          <w:rFonts w:ascii="Arial" w:hAnsi="Arial" w:cs="Arial"/>
          <w:sz w:val="22"/>
          <w:szCs w:val="22"/>
        </w:rPr>
        <w:t>"Zabezpieczenie należytego wykonania umowy - nr postępowania NZ/PZP/2/2021.”</w:t>
      </w:r>
      <w:r w:rsidR="001C087C" w:rsidRPr="00CD0055">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CD0055">
        <w:rPr>
          <w:rFonts w:ascii="Arial" w:hAnsi="Arial" w:cs="Arial"/>
          <w:sz w:val="22"/>
          <w:szCs w:val="22"/>
        </w:rPr>
        <w:t>PKO BP 24 1020 1026 0000 1102 0296 1860.</w:t>
      </w:r>
    </w:p>
    <w:p w14:paraId="265AF950"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0B1B4649"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3064184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0B04AA73"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4D0BAFE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54681E9D"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396B43E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317D638"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2482072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402ED89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23BE82D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5EAE9A51"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30C48071"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31441609"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 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C0E1876"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0D7645" w:rsidRPr="00F1451C">
        <w:rPr>
          <w:rFonts w:ascii="Arial" w:hAnsi="Arial" w:cs="Arial"/>
          <w:sz w:val="22"/>
          <w:szCs w:val="22"/>
        </w:rPr>
        <w:t>r 19</w:t>
      </w:r>
      <w:r w:rsidR="00E05546" w:rsidRPr="00F1451C">
        <w:rPr>
          <w:rFonts w:ascii="Arial" w:hAnsi="Arial" w:cs="Arial"/>
          <w:sz w:val="22"/>
          <w:szCs w:val="22"/>
        </w:rPr>
        <w:t xml:space="preserve"> do SWZ cz. I na platformie zakupowej Zamawiającego.</w:t>
      </w:r>
    </w:p>
    <w:p w14:paraId="63CD1B6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4EA0B1D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Za dzień przekazania zaproszenia do udziału w aukcji elektronicznej  uważa się dzień wysłania zaproszenia z komputera Zamawiającego.</w:t>
      </w:r>
    </w:p>
    <w:p w14:paraId="05D2FE71"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A77E229"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342BFFB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1B1C9D01" w14:textId="12F04745" w:rsidR="00E05546" w:rsidRPr="00F1451C" w:rsidRDefault="00E05546" w:rsidP="00CD0055">
      <w:pPr>
        <w:spacing w:line="304" w:lineRule="exact"/>
        <w:ind w:left="851"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C087C" w:rsidRPr="001C087C">
        <w:rPr>
          <w:rFonts w:ascii="Arial" w:hAnsi="Arial" w:cs="Arial"/>
          <w:sz w:val="22"/>
          <w:szCs w:val="22"/>
        </w:rPr>
        <w:tab/>
        <w:t>10.000,00 zł netto dla wynagrodzenia za realizację zakresu prac rozliczanych ryczałtowo określonego w Formularzu Oferta (+ podatek VAT zgodnie z obowiązującymi przepisami).</w:t>
      </w:r>
    </w:p>
    <w:p w14:paraId="33BFF38D" w14:textId="1A59C3CF" w:rsidR="00E05546" w:rsidRPr="00F1451C" w:rsidRDefault="001C087C" w:rsidP="00CD0055">
      <w:pPr>
        <w:spacing w:line="304" w:lineRule="exact"/>
        <w:ind w:left="851" w:hanging="426"/>
        <w:jc w:val="both"/>
        <w:rPr>
          <w:rFonts w:ascii="Arial" w:hAnsi="Arial" w:cs="Arial"/>
          <w:sz w:val="22"/>
          <w:szCs w:val="22"/>
        </w:rPr>
      </w:pPr>
      <w:r>
        <w:rPr>
          <w:rFonts w:ascii="Arial" w:hAnsi="Arial" w:cs="Arial"/>
          <w:sz w:val="22"/>
          <w:szCs w:val="22"/>
        </w:rPr>
        <w:t>2</w:t>
      </w:r>
      <w:r w:rsidR="00E05546" w:rsidRPr="00F1451C">
        <w:rPr>
          <w:rFonts w:ascii="Arial" w:hAnsi="Arial" w:cs="Arial"/>
          <w:sz w:val="22"/>
          <w:szCs w:val="22"/>
        </w:rPr>
        <w:t>)</w:t>
      </w:r>
      <w:r w:rsidR="00E05546" w:rsidRPr="00F1451C">
        <w:rPr>
          <w:rFonts w:ascii="Arial" w:hAnsi="Arial" w:cs="Arial"/>
          <w:sz w:val="22"/>
          <w:szCs w:val="22"/>
        </w:rPr>
        <w:tab/>
      </w:r>
      <w:r w:rsidRPr="001C087C">
        <w:rPr>
          <w:rFonts w:ascii="Arial" w:hAnsi="Arial" w:cs="Arial"/>
          <w:sz w:val="22"/>
          <w:szCs w:val="22"/>
        </w:rPr>
        <w:t>1,00 zł netto dla każdej ze stawek określonych w Formularzu Oferta za 1 roboczogodzinę za realizację prac rozliczanych powykonawczo (+ podatek VAT zgodnie z obowiązującymi przepisami).</w:t>
      </w:r>
    </w:p>
    <w:p w14:paraId="65EF26F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22B5A04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2CD37F0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48BC9C8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6CD223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 xml:space="preserve">Termin otwarcia aukcji elektronicznej nie może być krótszy niż 2 dni robocze od dnia przekazania zaproszenia, o którym mowa w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(art. 232 ust. 4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06A541B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CD5C3E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FC9028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 xml:space="preserve">W toku aukcji elektronicznej wykonawcy za pomocą formularza umieszczonego na stronie internetowej umożliwiającego wprowadzenie niezbędnych danych w trybie </w:t>
      </w:r>
      <w:r w:rsidR="00E05546" w:rsidRPr="00F1451C">
        <w:rPr>
          <w:rFonts w:ascii="Arial" w:hAnsi="Arial" w:cs="Arial"/>
          <w:sz w:val="22"/>
          <w:szCs w:val="22"/>
        </w:rPr>
        <w:lastRenderedPageBreak/>
        <w:t xml:space="preserve">bezpośredniego połączenia z tą stroną, składają kolejne korzystniejsze postąpienia, podlegające automatycznej ocenie i klasyfikacji (art. 234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W toku aukcji nie stosuje się art. 218 ust.1, art. 219,221,222,223 i art. 226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5D73DDAC"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00E05546" w:rsidRPr="00F1451C">
        <w:rPr>
          <w:rFonts w:ascii="Arial" w:hAnsi="Arial" w:cs="Arial"/>
          <w:sz w:val="22"/>
          <w:szCs w:val="22"/>
        </w:rPr>
        <w:t>elDAS</w:t>
      </w:r>
      <w:proofErr w:type="spellEnd"/>
      <w:r w:rsidR="00E05546" w:rsidRPr="00F1451C">
        <w:rPr>
          <w:rFonts w:ascii="Arial" w:hAnsi="Arial" w:cs="Arial"/>
          <w:sz w:val="22"/>
          <w:szCs w:val="22"/>
        </w:rPr>
        <w:t>.</w:t>
      </w:r>
    </w:p>
    <w:p w14:paraId="410BF27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261970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74EC7CB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F78DAF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proofErr w:type="spellStart"/>
      <w:r w:rsidR="00E05546" w:rsidRPr="00F1451C">
        <w:rPr>
          <w:rFonts w:ascii="Arial" w:hAnsi="Arial" w:cs="Arial"/>
          <w:sz w:val="22"/>
          <w:szCs w:val="22"/>
        </w:rPr>
        <w:t>Logintrade</w:t>
      </w:r>
      <w:proofErr w:type="spellEnd"/>
      <w:r w:rsidR="00E05546" w:rsidRPr="00F1451C">
        <w:rPr>
          <w:rFonts w:ascii="Arial" w:hAnsi="Arial" w:cs="Arial"/>
          <w:sz w:val="22"/>
          <w:szCs w:val="22"/>
        </w:rPr>
        <w:t xml:space="preserve">. </w:t>
      </w:r>
    </w:p>
    <w:p w14:paraId="4A74EA8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257259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44A3A84"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0EB3D54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 xml:space="preserve">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240A419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 xml:space="preserve">Zamawiający zamyka aukcję elektroniczną zgodnie z art. 237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w:t>
      </w:r>
    </w:p>
    <w:p w14:paraId="3883F3AF"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39285DA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5C9D009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E2D956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05C94865" w14:textId="77777777"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w:t>
      </w:r>
      <w:r w:rsidR="00E05546" w:rsidRPr="00F1451C">
        <w:rPr>
          <w:rFonts w:ascii="Arial" w:hAnsi="Arial" w:cs="Arial"/>
          <w:sz w:val="22"/>
          <w:szCs w:val="22"/>
        </w:rPr>
        <w:lastRenderedPageBreak/>
        <w:t xml:space="preserve">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15EAF21B" w14:textId="6AE92496"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CD0055" w:rsidRDefault="00CE5D4B" w:rsidP="00CD0055">
      <w:pPr>
        <w:suppressAutoHyphens/>
        <w:spacing w:line="304" w:lineRule="exact"/>
        <w:jc w:val="both"/>
        <w:rPr>
          <w:rFonts w:ascii="Arial" w:hAnsi="Arial" w:cs="Arial"/>
          <w:b/>
          <w:sz w:val="22"/>
          <w:szCs w:val="22"/>
        </w:rPr>
      </w:pPr>
      <w:r w:rsidRPr="00CD0055">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CD0055">
        <w:rPr>
          <w:rFonts w:ascii="Arial" w:hAnsi="Arial" w:cs="Arial"/>
          <w:b/>
          <w:sz w:val="22"/>
          <w:szCs w:val="22"/>
        </w:rPr>
        <w:t>„nie dotyczy”</w:t>
      </w:r>
      <w:r>
        <w:rPr>
          <w:rFonts w:ascii="Arial" w:hAnsi="Arial" w:cs="Arial"/>
          <w:b/>
          <w:sz w:val="22"/>
          <w:szCs w:val="22"/>
        </w:rPr>
        <w:t>.</w:t>
      </w:r>
    </w:p>
    <w:p w14:paraId="7156BE1D" w14:textId="39786A3F"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27C8433E" w14:textId="3C9CDC9E"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p>
    <w:p w14:paraId="48C859C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E7AC2E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CF600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6AA99779"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nie dotyczy</w:t>
      </w:r>
    </w:p>
    <w:p w14:paraId="3C86806B" w14:textId="237291DF"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2BFD9A06"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F17E19">
        <w:rPr>
          <w:rFonts w:ascii="Arial" w:hAnsi="Arial" w:cs="Arial"/>
          <w:sz w:val="22"/>
          <w:szCs w:val="22"/>
        </w:rPr>
        <w:t>– nie dotyczy</w:t>
      </w:r>
    </w:p>
    <w:p w14:paraId="5DA3E205" w14:textId="6FD343DC"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p>
    <w:p w14:paraId="7322C1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7558E8E" w14:textId="77777777" w:rsidR="00446712" w:rsidRPr="00F1451C" w:rsidRDefault="00446712" w:rsidP="00F1451C">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 xml:space="preserve">Instrukcja obsługi dla wykonawcy – przetarg nieograniczony - Platforma </w:t>
      </w:r>
      <w:proofErr w:type="spellStart"/>
      <w:r w:rsidRPr="00F1451C">
        <w:rPr>
          <w:rFonts w:ascii="Arial" w:hAnsi="Arial" w:cs="Arial"/>
          <w:bCs/>
          <w:sz w:val="22"/>
          <w:szCs w:val="22"/>
        </w:rPr>
        <w:t>Logintrade</w:t>
      </w:r>
      <w:proofErr w:type="spellEnd"/>
    </w:p>
    <w:p w14:paraId="484AAE49" w14:textId="77777777" w:rsidR="00446712" w:rsidRPr="00F1451C" w:rsidRDefault="00446712" w:rsidP="00F1451C">
      <w:pPr>
        <w:suppressAutoHyphens/>
        <w:spacing w:line="304" w:lineRule="exact"/>
        <w:ind w:left="851" w:hanging="851"/>
        <w:jc w:val="both"/>
        <w:rPr>
          <w:rFonts w:ascii="Arial" w:hAnsi="Arial" w:cs="Arial"/>
          <w:bCs/>
          <w:sz w:val="22"/>
          <w:szCs w:val="22"/>
        </w:rPr>
      </w:pPr>
      <w:r w:rsidRPr="00F1451C">
        <w:rPr>
          <w:rFonts w:ascii="Arial" w:hAnsi="Arial" w:cs="Arial"/>
          <w:sz w:val="22"/>
          <w:szCs w:val="22"/>
        </w:rPr>
        <w:t xml:space="preserve">Załącznik nr 18 - </w:t>
      </w:r>
      <w:r w:rsidRPr="00F1451C">
        <w:rPr>
          <w:rFonts w:ascii="Arial" w:hAnsi="Arial" w:cs="Arial"/>
          <w:bCs/>
          <w:sz w:val="22"/>
          <w:szCs w:val="22"/>
        </w:rPr>
        <w:t>Instrukcja obsługi dla wykonawcy – zadawanie pytania</w:t>
      </w:r>
    </w:p>
    <w:p w14:paraId="740CF20B"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Pr="00F1451C">
        <w:rPr>
          <w:rFonts w:ascii="Arial" w:hAnsi="Arial" w:cs="Arial"/>
          <w:bCs/>
          <w:sz w:val="22"/>
          <w:szCs w:val="22"/>
        </w:rPr>
        <w:t>Logintrade</w:t>
      </w:r>
      <w:proofErr w:type="spellEnd"/>
    </w:p>
    <w:p w14:paraId="2FAE93CC" w14:textId="77777777" w:rsidR="00042D6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19 </w:t>
      </w:r>
      <w:r w:rsidR="00BF01EA">
        <w:rPr>
          <w:rFonts w:ascii="Arial" w:hAnsi="Arial" w:cs="Arial"/>
          <w:sz w:val="22"/>
          <w:szCs w:val="22"/>
        </w:rPr>
        <w:t>–</w:t>
      </w:r>
      <w:r w:rsidRPr="00F1451C">
        <w:rPr>
          <w:rFonts w:ascii="Arial" w:hAnsi="Arial" w:cs="Arial"/>
          <w:sz w:val="22"/>
          <w:szCs w:val="22"/>
        </w:rPr>
        <w:t xml:space="preserve"> Aukcja</w:t>
      </w:r>
    </w:p>
    <w:p w14:paraId="5768C011" w14:textId="261C9303" w:rsidR="007140DF" w:rsidRDefault="007140DF">
      <w:pPr>
        <w:rPr>
          <w:rFonts w:ascii="Arial" w:hAnsi="Arial" w:cs="Arial"/>
          <w:sz w:val="22"/>
          <w:szCs w:val="22"/>
        </w:rPr>
      </w:pPr>
      <w:r>
        <w:rPr>
          <w:rFonts w:ascii="Arial" w:hAnsi="Arial" w:cs="Arial"/>
          <w:sz w:val="22"/>
          <w:szCs w:val="22"/>
        </w:rPr>
        <w:br w:type="page"/>
      </w:r>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469" w:type="dxa"/>
        <w:tblLook w:val="01E0" w:firstRow="1" w:lastRow="1" w:firstColumn="1" w:lastColumn="1" w:noHBand="0" w:noVBand="0"/>
      </w:tblPr>
      <w:tblGrid>
        <w:gridCol w:w="3686"/>
        <w:gridCol w:w="5783"/>
      </w:tblGrid>
      <w:tr w:rsidR="001B6050" w:rsidRPr="00F1451C" w14:paraId="13D1D7A0" w14:textId="77777777" w:rsidTr="009364B4">
        <w:trPr>
          <w:trHeight w:val="569"/>
        </w:trPr>
        <w:tc>
          <w:tcPr>
            <w:tcW w:w="3686" w:type="dxa"/>
            <w:vAlign w:val="center"/>
            <w:hideMark/>
          </w:tcPr>
          <w:p w14:paraId="73313F3F" w14:textId="16DF3F18" w:rsidR="00F02DB9" w:rsidRPr="00F1451C" w:rsidRDefault="00F02DB9" w:rsidP="00CD0055">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43544B19" w14:textId="77777777" w:rsidR="00F02DB9" w:rsidRPr="00F1451C" w:rsidRDefault="00F02DB9" w:rsidP="009364B4">
            <w:pPr>
              <w:suppressAutoHyphens/>
              <w:spacing w:line="304" w:lineRule="exact"/>
              <w:ind w:left="-180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2449927A" w14:textId="77777777" w:rsidTr="009364B4">
        <w:trPr>
          <w:trHeight w:val="569"/>
        </w:trPr>
        <w:tc>
          <w:tcPr>
            <w:tcW w:w="3686" w:type="dxa"/>
            <w:vAlign w:val="center"/>
            <w:hideMark/>
          </w:tcPr>
          <w:p w14:paraId="7449CAEC"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4DFAA99C" w14:textId="12520F10" w:rsidR="00F02DB9" w:rsidRPr="00F1451C" w:rsidRDefault="00F17E19" w:rsidP="009364B4">
            <w:pPr>
              <w:suppressAutoHyphens/>
              <w:spacing w:line="304" w:lineRule="exact"/>
              <w:ind w:left="-1807" w:hanging="709"/>
              <w:jc w:val="center"/>
              <w:rPr>
                <w:rFonts w:ascii="Arial" w:hAnsi="Arial" w:cs="Arial"/>
                <w:sz w:val="22"/>
                <w:szCs w:val="22"/>
              </w:rPr>
            </w:pPr>
            <w:r w:rsidRPr="00F17E19">
              <w:rPr>
                <w:rFonts w:ascii="Arial" w:hAnsi="Arial" w:cs="Arial"/>
                <w:sz w:val="22"/>
                <w:szCs w:val="22"/>
              </w:rPr>
              <w:t>Mirosław Jabłoński</w:t>
            </w:r>
          </w:p>
        </w:tc>
      </w:tr>
      <w:tr w:rsidR="001B6050" w:rsidRPr="00F1451C" w14:paraId="6F562DE0" w14:textId="77777777" w:rsidTr="009364B4">
        <w:trPr>
          <w:trHeight w:val="569"/>
        </w:trPr>
        <w:tc>
          <w:tcPr>
            <w:tcW w:w="3686" w:type="dxa"/>
            <w:vAlign w:val="center"/>
            <w:hideMark/>
          </w:tcPr>
          <w:p w14:paraId="35850CC4"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4C4788C1" w14:textId="58996439" w:rsidR="00F02DB9" w:rsidRPr="00F1451C" w:rsidRDefault="00F17E19" w:rsidP="009364B4">
            <w:pPr>
              <w:suppressAutoHyphens/>
              <w:spacing w:line="304" w:lineRule="exact"/>
              <w:ind w:left="-1807" w:hanging="709"/>
              <w:jc w:val="center"/>
              <w:rPr>
                <w:rFonts w:ascii="Arial" w:hAnsi="Arial" w:cs="Arial"/>
                <w:sz w:val="22"/>
                <w:szCs w:val="22"/>
              </w:rPr>
            </w:pPr>
            <w:r w:rsidRPr="00F17E19">
              <w:rPr>
                <w:rFonts w:ascii="Arial" w:hAnsi="Arial" w:cs="Arial"/>
                <w:sz w:val="22"/>
                <w:szCs w:val="22"/>
              </w:rPr>
              <w:t>Adam Kwiatkowski</w:t>
            </w:r>
            <w:r w:rsidR="00F02DB9" w:rsidRPr="00F1451C">
              <w:rPr>
                <w:rFonts w:ascii="Arial" w:hAnsi="Arial" w:cs="Arial"/>
                <w:sz w:val="22"/>
                <w:szCs w:val="22"/>
              </w:rPr>
              <w:t>.</w:t>
            </w:r>
          </w:p>
        </w:tc>
      </w:tr>
      <w:tr w:rsidR="001B6050" w:rsidRPr="00F1451C" w14:paraId="23955109" w14:textId="77777777" w:rsidTr="009364B4">
        <w:trPr>
          <w:trHeight w:val="569"/>
        </w:trPr>
        <w:tc>
          <w:tcPr>
            <w:tcW w:w="3686" w:type="dxa"/>
            <w:vAlign w:val="center"/>
            <w:hideMark/>
          </w:tcPr>
          <w:p w14:paraId="582ADB71" w14:textId="77777777" w:rsidR="00F02DB9" w:rsidRPr="00F1451C" w:rsidRDefault="00F02DB9" w:rsidP="00F1451C">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7F315BA2" w14:textId="0AC61BBE" w:rsidR="00F02DB9" w:rsidRPr="00F1451C" w:rsidRDefault="00F17E19" w:rsidP="009364B4">
            <w:pPr>
              <w:suppressAutoHyphens/>
              <w:spacing w:line="304" w:lineRule="exact"/>
              <w:ind w:left="-1807" w:hanging="709"/>
              <w:jc w:val="center"/>
              <w:rPr>
                <w:rFonts w:ascii="Arial" w:hAnsi="Arial" w:cs="Arial"/>
                <w:sz w:val="22"/>
                <w:szCs w:val="22"/>
              </w:rPr>
            </w:pPr>
            <w:r w:rsidRPr="00F17E19">
              <w:rPr>
                <w:rFonts w:ascii="Arial" w:hAnsi="Arial" w:cs="Arial"/>
                <w:sz w:val="22"/>
                <w:szCs w:val="22"/>
              </w:rPr>
              <w:t>Mariusz Winnicki</w:t>
            </w:r>
            <w:r w:rsidR="00F02DB9" w:rsidRPr="00F1451C">
              <w:rPr>
                <w:rFonts w:ascii="Arial" w:hAnsi="Arial" w:cs="Arial"/>
                <w:sz w:val="22"/>
                <w:szCs w:val="22"/>
              </w:rPr>
              <w:t xml:space="preserve"> </w:t>
            </w:r>
          </w:p>
        </w:tc>
      </w:tr>
      <w:tr w:rsidR="00F17E19" w:rsidRPr="00F1451C" w14:paraId="5198ADFB" w14:textId="77777777" w:rsidTr="009364B4">
        <w:trPr>
          <w:trHeight w:val="569"/>
        </w:trPr>
        <w:tc>
          <w:tcPr>
            <w:tcW w:w="3686" w:type="dxa"/>
            <w:vAlign w:val="center"/>
          </w:tcPr>
          <w:p w14:paraId="0F92FC4D" w14:textId="40FA8371" w:rsidR="00F17E19" w:rsidRPr="00F1451C" w:rsidRDefault="005E3555" w:rsidP="00F1451C">
            <w:pPr>
              <w:suppressAutoHyphens/>
              <w:spacing w:line="304" w:lineRule="exact"/>
              <w:ind w:left="709" w:hanging="709"/>
              <w:jc w:val="both"/>
              <w:rPr>
                <w:rFonts w:ascii="Arial" w:hAnsi="Arial" w:cs="Arial"/>
                <w:sz w:val="22"/>
                <w:szCs w:val="22"/>
              </w:rPr>
            </w:pPr>
            <w:r>
              <w:rPr>
                <w:rFonts w:ascii="Arial" w:hAnsi="Arial" w:cs="Arial"/>
                <w:sz w:val="22"/>
                <w:szCs w:val="22"/>
              </w:rPr>
              <w:t>Członek</w:t>
            </w:r>
          </w:p>
        </w:tc>
        <w:tc>
          <w:tcPr>
            <w:tcW w:w="5783" w:type="dxa"/>
            <w:vAlign w:val="center"/>
          </w:tcPr>
          <w:p w14:paraId="14E5DE95" w14:textId="4C34E641" w:rsidR="00F17E19" w:rsidRPr="00F17E19" w:rsidRDefault="005E3555" w:rsidP="009364B4">
            <w:pPr>
              <w:suppressAutoHyphens/>
              <w:spacing w:line="304" w:lineRule="exact"/>
              <w:ind w:left="-1807" w:hanging="709"/>
              <w:jc w:val="center"/>
              <w:rPr>
                <w:rFonts w:ascii="Arial" w:hAnsi="Arial" w:cs="Arial"/>
                <w:sz w:val="22"/>
                <w:szCs w:val="22"/>
              </w:rPr>
            </w:pPr>
            <w:r w:rsidRPr="005E3555">
              <w:rPr>
                <w:rFonts w:ascii="Arial" w:hAnsi="Arial" w:cs="Arial"/>
                <w:sz w:val="22"/>
                <w:szCs w:val="22"/>
              </w:rPr>
              <w:t>Zygmunt Piwoński</w:t>
            </w:r>
          </w:p>
        </w:tc>
      </w:tr>
      <w:tr w:rsidR="005E3555" w:rsidRPr="00F1451C" w14:paraId="2F95A5EB" w14:textId="77777777" w:rsidTr="009364B4">
        <w:trPr>
          <w:trHeight w:val="569"/>
        </w:trPr>
        <w:tc>
          <w:tcPr>
            <w:tcW w:w="3686" w:type="dxa"/>
            <w:vAlign w:val="center"/>
          </w:tcPr>
          <w:p w14:paraId="754F8471" w14:textId="3C212661" w:rsidR="005E3555" w:rsidRDefault="005E3555" w:rsidP="00F1451C">
            <w:pPr>
              <w:suppressAutoHyphens/>
              <w:spacing w:line="304" w:lineRule="exact"/>
              <w:ind w:left="709" w:hanging="709"/>
              <w:jc w:val="both"/>
              <w:rPr>
                <w:rFonts w:ascii="Arial" w:hAnsi="Arial" w:cs="Arial"/>
                <w:sz w:val="22"/>
                <w:szCs w:val="22"/>
              </w:rPr>
            </w:pPr>
            <w:r>
              <w:rPr>
                <w:rFonts w:ascii="Arial" w:hAnsi="Arial" w:cs="Arial"/>
                <w:sz w:val="22"/>
                <w:szCs w:val="22"/>
              </w:rPr>
              <w:t>Członek</w:t>
            </w:r>
          </w:p>
        </w:tc>
        <w:tc>
          <w:tcPr>
            <w:tcW w:w="5783" w:type="dxa"/>
            <w:vAlign w:val="center"/>
          </w:tcPr>
          <w:p w14:paraId="0698D0F9" w14:textId="7E6DF597" w:rsidR="005E3555" w:rsidRPr="00F17E19" w:rsidRDefault="005E3555" w:rsidP="009364B4">
            <w:pPr>
              <w:suppressAutoHyphens/>
              <w:spacing w:line="304" w:lineRule="exact"/>
              <w:ind w:left="-1807" w:hanging="709"/>
              <w:jc w:val="center"/>
              <w:rPr>
                <w:rFonts w:ascii="Arial" w:hAnsi="Arial" w:cs="Arial"/>
                <w:sz w:val="22"/>
                <w:szCs w:val="22"/>
              </w:rPr>
            </w:pPr>
            <w:r w:rsidRPr="005E3555">
              <w:rPr>
                <w:rFonts w:ascii="Arial" w:hAnsi="Arial" w:cs="Arial"/>
                <w:sz w:val="22"/>
                <w:szCs w:val="22"/>
              </w:rPr>
              <w:t>Tomasz Bielski</w:t>
            </w:r>
          </w:p>
        </w:tc>
      </w:tr>
      <w:tr w:rsidR="005E3555" w:rsidRPr="00F1451C" w14:paraId="5D922A79" w14:textId="77777777" w:rsidTr="009364B4">
        <w:trPr>
          <w:trHeight w:val="569"/>
        </w:trPr>
        <w:tc>
          <w:tcPr>
            <w:tcW w:w="3686" w:type="dxa"/>
            <w:vAlign w:val="center"/>
          </w:tcPr>
          <w:p w14:paraId="070E2E8F" w14:textId="6886345F" w:rsidR="005E3555" w:rsidRDefault="005E3555" w:rsidP="00F1451C">
            <w:pPr>
              <w:suppressAutoHyphens/>
              <w:spacing w:line="304" w:lineRule="exact"/>
              <w:ind w:left="709" w:hanging="709"/>
              <w:jc w:val="both"/>
              <w:rPr>
                <w:rFonts w:ascii="Arial" w:hAnsi="Arial" w:cs="Arial"/>
                <w:sz w:val="22"/>
                <w:szCs w:val="22"/>
              </w:rPr>
            </w:pPr>
            <w:r w:rsidRPr="005E3555">
              <w:rPr>
                <w:rFonts w:ascii="Arial" w:hAnsi="Arial" w:cs="Arial"/>
                <w:sz w:val="22"/>
                <w:szCs w:val="22"/>
              </w:rPr>
              <w:t>Członek</w:t>
            </w:r>
          </w:p>
        </w:tc>
        <w:tc>
          <w:tcPr>
            <w:tcW w:w="5783" w:type="dxa"/>
            <w:vAlign w:val="center"/>
          </w:tcPr>
          <w:p w14:paraId="461CE536" w14:textId="4727CF7E" w:rsidR="005E3555" w:rsidRPr="00F17E19" w:rsidRDefault="005E3555" w:rsidP="009364B4">
            <w:pPr>
              <w:suppressAutoHyphens/>
              <w:spacing w:line="304" w:lineRule="exact"/>
              <w:ind w:left="-1807" w:hanging="709"/>
              <w:jc w:val="center"/>
              <w:rPr>
                <w:rFonts w:ascii="Arial" w:hAnsi="Arial" w:cs="Arial"/>
                <w:sz w:val="22"/>
                <w:szCs w:val="22"/>
              </w:rPr>
            </w:pPr>
            <w:r w:rsidRPr="005E3555">
              <w:rPr>
                <w:rFonts w:ascii="Arial" w:hAnsi="Arial" w:cs="Arial"/>
                <w:sz w:val="22"/>
                <w:szCs w:val="22"/>
              </w:rPr>
              <w:t>Edyta Szymczak</w:t>
            </w:r>
          </w:p>
        </w:tc>
      </w:tr>
      <w:tr w:rsidR="005E3555" w:rsidRPr="00F1451C" w14:paraId="6D6D4C1E" w14:textId="77777777" w:rsidTr="009364B4">
        <w:trPr>
          <w:trHeight w:val="569"/>
        </w:trPr>
        <w:tc>
          <w:tcPr>
            <w:tcW w:w="3686" w:type="dxa"/>
          </w:tcPr>
          <w:p w14:paraId="7C83BE23" w14:textId="74EFCC5E" w:rsidR="005E3555" w:rsidRPr="005E3555" w:rsidRDefault="005E3555" w:rsidP="005E3555">
            <w:pPr>
              <w:suppressAutoHyphens/>
              <w:spacing w:line="304" w:lineRule="exact"/>
              <w:ind w:left="709" w:hanging="709"/>
              <w:jc w:val="both"/>
              <w:rPr>
                <w:rFonts w:ascii="Arial" w:hAnsi="Arial" w:cs="Arial"/>
                <w:sz w:val="22"/>
                <w:szCs w:val="22"/>
              </w:rPr>
            </w:pPr>
            <w:r w:rsidRPr="00766E04">
              <w:t>Członek</w:t>
            </w:r>
          </w:p>
        </w:tc>
        <w:tc>
          <w:tcPr>
            <w:tcW w:w="5783" w:type="dxa"/>
          </w:tcPr>
          <w:p w14:paraId="65223C39" w14:textId="3D486079" w:rsidR="005E3555" w:rsidRPr="00F17E19" w:rsidRDefault="005E3555" w:rsidP="009364B4">
            <w:pPr>
              <w:suppressAutoHyphens/>
              <w:spacing w:line="304" w:lineRule="exact"/>
              <w:ind w:left="-1807" w:hanging="709"/>
              <w:jc w:val="center"/>
              <w:rPr>
                <w:rFonts w:ascii="Arial" w:hAnsi="Arial" w:cs="Arial"/>
                <w:sz w:val="22"/>
                <w:szCs w:val="22"/>
              </w:rPr>
            </w:pPr>
            <w:r w:rsidRPr="005E3555">
              <w:t>Elżbieta Kaczmarczyk</w:t>
            </w:r>
          </w:p>
        </w:tc>
      </w:tr>
      <w:tr w:rsidR="005E3555" w:rsidRPr="00F1451C" w14:paraId="2C19C7EB" w14:textId="77777777" w:rsidTr="009364B4">
        <w:trPr>
          <w:trHeight w:val="569"/>
        </w:trPr>
        <w:tc>
          <w:tcPr>
            <w:tcW w:w="3686" w:type="dxa"/>
          </w:tcPr>
          <w:p w14:paraId="1729526E" w14:textId="3D8C7292" w:rsidR="005E3555" w:rsidRPr="00766E04" w:rsidRDefault="005E3555" w:rsidP="005E3555">
            <w:pPr>
              <w:suppressAutoHyphens/>
              <w:spacing w:line="304" w:lineRule="exact"/>
              <w:ind w:left="709" w:hanging="709"/>
              <w:jc w:val="both"/>
            </w:pPr>
            <w:r w:rsidRPr="004B4E8A">
              <w:t>Członek</w:t>
            </w:r>
          </w:p>
        </w:tc>
        <w:tc>
          <w:tcPr>
            <w:tcW w:w="5783" w:type="dxa"/>
          </w:tcPr>
          <w:p w14:paraId="274C104B" w14:textId="384714F1" w:rsidR="005E3555" w:rsidRPr="00766E04" w:rsidRDefault="005E3555" w:rsidP="009364B4">
            <w:pPr>
              <w:suppressAutoHyphens/>
              <w:spacing w:line="304" w:lineRule="exact"/>
              <w:ind w:left="-1807" w:hanging="709"/>
              <w:jc w:val="center"/>
            </w:pPr>
            <w:r w:rsidRPr="005E3555">
              <w:t>Małgorzata Ryńska</w:t>
            </w:r>
          </w:p>
        </w:tc>
      </w:tr>
      <w:tr w:rsidR="005E3555" w:rsidRPr="00F1451C" w14:paraId="0CA4B825" w14:textId="77777777" w:rsidTr="009364B4">
        <w:trPr>
          <w:trHeight w:val="569"/>
        </w:trPr>
        <w:tc>
          <w:tcPr>
            <w:tcW w:w="3686" w:type="dxa"/>
          </w:tcPr>
          <w:p w14:paraId="4F9227BC" w14:textId="35F6CED6" w:rsidR="005E3555" w:rsidRPr="004B4E8A" w:rsidRDefault="005E3555" w:rsidP="005E3555">
            <w:pPr>
              <w:suppressAutoHyphens/>
              <w:spacing w:line="304" w:lineRule="exact"/>
              <w:ind w:left="709" w:hanging="709"/>
              <w:jc w:val="both"/>
            </w:pPr>
            <w:r w:rsidRPr="005E3555">
              <w:t>Członek</w:t>
            </w:r>
          </w:p>
        </w:tc>
        <w:tc>
          <w:tcPr>
            <w:tcW w:w="5783" w:type="dxa"/>
          </w:tcPr>
          <w:p w14:paraId="350B46B7" w14:textId="79C92EF2" w:rsidR="005E3555" w:rsidRPr="004B4E8A" w:rsidRDefault="005E3555" w:rsidP="009364B4">
            <w:pPr>
              <w:suppressAutoHyphens/>
              <w:spacing w:line="304" w:lineRule="exact"/>
              <w:ind w:left="-1807" w:hanging="709"/>
              <w:jc w:val="center"/>
            </w:pPr>
            <w:r w:rsidRPr="005E3555">
              <w:t>Renata Piwowar</w:t>
            </w:r>
          </w:p>
        </w:tc>
      </w:tr>
      <w:tr w:rsidR="001B6050" w:rsidRPr="00F1451C" w14:paraId="6BE3DC49" w14:textId="77777777" w:rsidTr="009364B4">
        <w:trPr>
          <w:trHeight w:val="569"/>
        </w:trPr>
        <w:tc>
          <w:tcPr>
            <w:tcW w:w="3686" w:type="dxa"/>
            <w:vAlign w:val="center"/>
          </w:tcPr>
          <w:p w14:paraId="3252916C" w14:textId="77777777" w:rsidR="00F02DB9" w:rsidRPr="00F1451C" w:rsidRDefault="00F02DB9" w:rsidP="00F1451C">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24A1BD32" w14:textId="7045841F" w:rsidR="00F02DB9" w:rsidRPr="00F1451C" w:rsidRDefault="00F17E19" w:rsidP="009364B4">
            <w:pPr>
              <w:suppressAutoHyphens/>
              <w:spacing w:line="304" w:lineRule="exact"/>
              <w:ind w:left="-1807" w:hanging="709"/>
              <w:jc w:val="center"/>
              <w:rPr>
                <w:rFonts w:ascii="Arial" w:hAnsi="Arial" w:cs="Arial"/>
                <w:sz w:val="22"/>
                <w:szCs w:val="22"/>
              </w:rPr>
            </w:pPr>
            <w:r w:rsidRPr="00F17E19">
              <w:rPr>
                <w:rFonts w:ascii="Arial" w:hAnsi="Arial" w:cs="Arial"/>
                <w:sz w:val="22"/>
                <w:szCs w:val="22"/>
              </w:rPr>
              <w:t>Daniel Kabata</w:t>
            </w:r>
          </w:p>
        </w:tc>
      </w:tr>
    </w:tbl>
    <w:p w14:paraId="1F86D468" w14:textId="02EF5D0D" w:rsidR="00F02DB9" w:rsidRDefault="00F02DB9" w:rsidP="00F1451C">
      <w:pPr>
        <w:suppressAutoHyphens/>
        <w:spacing w:line="304" w:lineRule="exact"/>
        <w:ind w:left="709" w:hanging="709"/>
        <w:jc w:val="both"/>
        <w:rPr>
          <w:rFonts w:ascii="Arial" w:hAnsi="Arial" w:cs="Arial"/>
          <w:b/>
          <w:sz w:val="22"/>
          <w:szCs w:val="22"/>
        </w:rPr>
      </w:pPr>
      <w:r w:rsidRPr="00F1451C">
        <w:rPr>
          <w:rFonts w:ascii="Arial" w:hAnsi="Arial" w:cs="Arial"/>
          <w:b/>
          <w:sz w:val="22"/>
          <w:szCs w:val="22"/>
        </w:rPr>
        <w:t>Akceptuję:</w:t>
      </w:r>
    </w:p>
    <w:p w14:paraId="33D17FAF" w14:textId="7CE793D5" w:rsidR="005E3555" w:rsidRDefault="005E3555" w:rsidP="00F1451C">
      <w:pPr>
        <w:suppressAutoHyphens/>
        <w:spacing w:line="304" w:lineRule="exact"/>
        <w:ind w:left="709" w:hanging="709"/>
        <w:jc w:val="both"/>
        <w:rPr>
          <w:rFonts w:ascii="Arial" w:hAnsi="Arial" w:cs="Arial"/>
          <w:b/>
          <w:sz w:val="22"/>
          <w:szCs w:val="22"/>
        </w:rPr>
      </w:pPr>
    </w:p>
    <w:p w14:paraId="5B1F5F78"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128F653D" w14:textId="09A2BF92" w:rsidR="00F02DB9"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439BF33E" w14:textId="1AF76567" w:rsidR="009364B4" w:rsidRDefault="009364B4" w:rsidP="00F1451C">
      <w:pPr>
        <w:suppressAutoHyphens/>
        <w:spacing w:line="304" w:lineRule="exact"/>
        <w:ind w:left="709" w:hanging="709"/>
        <w:jc w:val="both"/>
        <w:rPr>
          <w:rFonts w:ascii="Arial" w:hAnsi="Arial" w:cs="Arial"/>
          <w:b/>
          <w:bCs/>
          <w:sz w:val="22"/>
          <w:szCs w:val="22"/>
        </w:rPr>
      </w:pPr>
    </w:p>
    <w:p w14:paraId="1FF9E8CD" w14:textId="77777777" w:rsidR="009364B4" w:rsidRDefault="009364B4" w:rsidP="00F1451C">
      <w:pPr>
        <w:suppressAutoHyphens/>
        <w:spacing w:line="304" w:lineRule="exact"/>
        <w:ind w:left="709" w:hanging="709"/>
        <w:jc w:val="both"/>
        <w:rPr>
          <w:rFonts w:ascii="Arial" w:hAnsi="Arial" w:cs="Arial"/>
          <w:b/>
          <w:bCs/>
          <w:sz w:val="22"/>
          <w:szCs w:val="22"/>
        </w:rPr>
      </w:pPr>
    </w:p>
    <w:p w14:paraId="3369FCD7" w14:textId="25A2C464" w:rsidR="009364B4" w:rsidRDefault="009364B4" w:rsidP="009364B4">
      <w:pPr>
        <w:suppressAutoHyphens/>
        <w:spacing w:line="304" w:lineRule="exact"/>
        <w:ind w:left="709" w:hanging="709"/>
        <w:jc w:val="both"/>
        <w:rPr>
          <w:rFonts w:ascii="Arial" w:hAnsi="Arial" w:cs="Arial"/>
          <w:b/>
          <w:sz w:val="22"/>
          <w:szCs w:val="22"/>
        </w:rPr>
      </w:pPr>
      <w:r>
        <w:rPr>
          <w:rFonts w:ascii="Arial" w:hAnsi="Arial" w:cs="Arial"/>
          <w:b/>
          <w:sz w:val="22"/>
          <w:szCs w:val="22"/>
        </w:rPr>
        <w:t xml:space="preserve">Opinia </w:t>
      </w:r>
      <w:proofErr w:type="spellStart"/>
      <w:r>
        <w:rPr>
          <w:rFonts w:ascii="Arial" w:hAnsi="Arial" w:cs="Arial"/>
          <w:b/>
          <w:sz w:val="22"/>
          <w:szCs w:val="22"/>
        </w:rPr>
        <w:t>formalno</w:t>
      </w:r>
      <w:proofErr w:type="spellEnd"/>
      <w:r>
        <w:rPr>
          <w:rFonts w:ascii="Arial" w:hAnsi="Arial" w:cs="Arial"/>
          <w:b/>
          <w:sz w:val="22"/>
          <w:szCs w:val="22"/>
        </w:rPr>
        <w:t xml:space="preserve"> - prawna</w:t>
      </w:r>
      <w:r w:rsidRPr="00F1451C">
        <w:rPr>
          <w:rFonts w:ascii="Arial" w:hAnsi="Arial" w:cs="Arial"/>
          <w:b/>
          <w:sz w:val="22"/>
          <w:szCs w:val="22"/>
        </w:rPr>
        <w:t>:</w:t>
      </w:r>
    </w:p>
    <w:p w14:paraId="0415A55E" w14:textId="77777777" w:rsidR="009364B4" w:rsidRDefault="009364B4" w:rsidP="009364B4">
      <w:pPr>
        <w:suppressAutoHyphens/>
        <w:spacing w:line="304" w:lineRule="exact"/>
        <w:ind w:left="709" w:hanging="709"/>
        <w:jc w:val="both"/>
        <w:rPr>
          <w:rFonts w:ascii="Arial" w:hAnsi="Arial" w:cs="Arial"/>
          <w:b/>
          <w:sz w:val="22"/>
          <w:szCs w:val="22"/>
        </w:rPr>
      </w:pPr>
    </w:p>
    <w:p w14:paraId="4D75B1C8" w14:textId="77777777" w:rsidR="009364B4" w:rsidRPr="00F1451C" w:rsidRDefault="009364B4" w:rsidP="009364B4">
      <w:pPr>
        <w:suppressAutoHyphens/>
        <w:spacing w:line="304" w:lineRule="exact"/>
        <w:ind w:left="709" w:hanging="709"/>
        <w:jc w:val="both"/>
        <w:rPr>
          <w:rFonts w:ascii="Arial" w:hAnsi="Arial" w:cs="Arial"/>
          <w:b/>
          <w:sz w:val="22"/>
          <w:szCs w:val="22"/>
        </w:rPr>
      </w:pPr>
    </w:p>
    <w:p w14:paraId="37322D0F" w14:textId="77777777" w:rsidR="009364B4" w:rsidRDefault="009364B4" w:rsidP="009364B4">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p>
    <w:p w14:paraId="42D4C3BF" w14:textId="77777777" w:rsidR="009364B4" w:rsidRPr="00F1451C" w:rsidRDefault="009364B4" w:rsidP="00F1451C">
      <w:pPr>
        <w:suppressAutoHyphens/>
        <w:spacing w:line="304" w:lineRule="exact"/>
        <w:ind w:left="709" w:hanging="709"/>
        <w:jc w:val="both"/>
        <w:rPr>
          <w:rFonts w:ascii="Arial" w:hAnsi="Arial" w:cs="Arial"/>
          <w:b/>
          <w:bCs/>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CD0055">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61D884F2"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38F4003D" w14:textId="4A7110DB" w:rsidR="00B90E3F" w:rsidRPr="00CD0055" w:rsidRDefault="00B90E3F" w:rsidP="00CD0055">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0DEF11EB" w14:textId="77777777" w:rsidR="00B853B1" w:rsidRPr="00CD0055" w:rsidRDefault="00B853B1" w:rsidP="00B853B1">
      <w:pPr>
        <w:pStyle w:val="Akapitzlist"/>
        <w:numPr>
          <w:ilvl w:val="1"/>
          <w:numId w:val="19"/>
        </w:numPr>
        <w:spacing w:after="40"/>
        <w:contextualSpacing/>
        <w:jc w:val="both"/>
        <w:rPr>
          <w:rFonts w:ascii="Arial" w:hAnsi="Arial" w:cs="Arial"/>
          <w:sz w:val="22"/>
          <w:szCs w:val="22"/>
        </w:rPr>
      </w:pPr>
      <w:r w:rsidRPr="00CD0055">
        <w:rPr>
          <w:rFonts w:ascii="Arial" w:hAnsi="Arial" w:cs="Arial"/>
          <w:sz w:val="22"/>
          <w:szCs w:val="22"/>
        </w:rPr>
        <w:t>Wynagrodzenie za zakres Prac rozliczanych ryczałtowo: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B853B1" w:rsidRPr="00E25AA9" w14:paraId="41097448" w14:textId="77777777" w:rsidTr="00B853B1">
        <w:tc>
          <w:tcPr>
            <w:tcW w:w="5524" w:type="dxa"/>
            <w:shd w:val="clear" w:color="auto" w:fill="D9D9D9"/>
          </w:tcPr>
          <w:p w14:paraId="278F1467"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ZAKRES PRAC ROZLICZANYCH RYCZAŁTOWO [PLN] (liczone jako: iloczyn wysokości miesięcznego wynagrodzenia netto za zakres prac rozliczanych ryczałtowo i liczby 12 + podatek VAT)</w:t>
            </w:r>
          </w:p>
        </w:tc>
        <w:tc>
          <w:tcPr>
            <w:tcW w:w="3537" w:type="dxa"/>
            <w:shd w:val="clear" w:color="auto" w:fill="auto"/>
          </w:tcPr>
          <w:p w14:paraId="370E7774"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5E765F34" w14:textId="77777777" w:rsidTr="00B853B1">
        <w:tc>
          <w:tcPr>
            <w:tcW w:w="5524" w:type="dxa"/>
            <w:shd w:val="clear" w:color="auto" w:fill="D9D9D9"/>
          </w:tcPr>
          <w:p w14:paraId="22BED183"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0D7862E3"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BE79159" w14:textId="77777777" w:rsidTr="00B853B1">
        <w:tc>
          <w:tcPr>
            <w:tcW w:w="5524" w:type="dxa"/>
            <w:shd w:val="clear" w:color="auto" w:fill="D9D9D9"/>
          </w:tcPr>
          <w:p w14:paraId="7E2F2554"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ZAKRES PRAC ROZLICZANYCH RYCZAŁTOWO [PLN] (liczone jako: iloczyn wysokości miesięcznego wynagrodzenia netto za zakres prac rozliczanych ryczałtowo i liczby 12)</w:t>
            </w:r>
          </w:p>
        </w:tc>
        <w:tc>
          <w:tcPr>
            <w:tcW w:w="3537" w:type="dxa"/>
            <w:shd w:val="clear" w:color="auto" w:fill="auto"/>
          </w:tcPr>
          <w:p w14:paraId="71B806BE"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461BE6B" w14:textId="77777777" w:rsidTr="00B853B1">
        <w:tc>
          <w:tcPr>
            <w:tcW w:w="5524" w:type="dxa"/>
            <w:shd w:val="clear" w:color="auto" w:fill="D9D9D9"/>
          </w:tcPr>
          <w:p w14:paraId="3DBFD395"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0324C337"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EA10B03" w14:textId="77777777" w:rsidTr="00B853B1">
        <w:tc>
          <w:tcPr>
            <w:tcW w:w="5524" w:type="dxa"/>
            <w:shd w:val="clear" w:color="auto" w:fill="D9D9D9"/>
          </w:tcPr>
          <w:p w14:paraId="24D2D38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4708FB64"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30D5D42" w14:textId="77777777" w:rsidTr="00B853B1">
        <w:tc>
          <w:tcPr>
            <w:tcW w:w="5524" w:type="dxa"/>
            <w:shd w:val="clear" w:color="auto" w:fill="D9D9D9"/>
          </w:tcPr>
          <w:p w14:paraId="43304A35"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2E9B9E1C"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1169057F" w14:textId="77777777" w:rsidTr="00B853B1">
        <w:tc>
          <w:tcPr>
            <w:tcW w:w="5524" w:type="dxa"/>
            <w:shd w:val="clear" w:color="auto" w:fill="D9D9D9"/>
          </w:tcPr>
          <w:p w14:paraId="52BF7296"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MIESIĘCZNE WYNAGRODZENIE </w:t>
            </w:r>
            <w:r w:rsidRPr="00CD0055">
              <w:rPr>
                <w:rFonts w:ascii="Arial" w:hAnsi="Arial" w:cs="Arial"/>
                <w:b/>
                <w:sz w:val="22"/>
                <w:szCs w:val="22"/>
              </w:rPr>
              <w:t>BRUTTO</w:t>
            </w:r>
            <w:r w:rsidRPr="00CD0055">
              <w:rPr>
                <w:rFonts w:ascii="Arial" w:hAnsi="Arial" w:cs="Arial"/>
                <w:sz w:val="22"/>
                <w:szCs w:val="22"/>
              </w:rPr>
              <w:t xml:space="preserve"> ZA ZAKRES PRAC ROZLICZANYCH RYCZAŁTOWO [PLN]</w:t>
            </w:r>
          </w:p>
        </w:tc>
        <w:tc>
          <w:tcPr>
            <w:tcW w:w="3537" w:type="dxa"/>
            <w:shd w:val="clear" w:color="auto" w:fill="auto"/>
          </w:tcPr>
          <w:p w14:paraId="159BB485"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76E0AFC0" w14:textId="77777777" w:rsidTr="00B853B1">
        <w:tc>
          <w:tcPr>
            <w:tcW w:w="5524" w:type="dxa"/>
            <w:shd w:val="clear" w:color="auto" w:fill="D9D9D9"/>
          </w:tcPr>
          <w:p w14:paraId="05048EF0"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1AEC50B3"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DF06853" w14:textId="77777777" w:rsidTr="00B853B1">
        <w:tc>
          <w:tcPr>
            <w:tcW w:w="5524" w:type="dxa"/>
            <w:shd w:val="clear" w:color="auto" w:fill="D9D9D9"/>
          </w:tcPr>
          <w:p w14:paraId="24C358F4"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MIESIĘCZNE WYNAGRODZENIE </w:t>
            </w:r>
            <w:r w:rsidRPr="00CD0055">
              <w:rPr>
                <w:rFonts w:ascii="Arial" w:hAnsi="Arial" w:cs="Arial"/>
                <w:b/>
                <w:sz w:val="22"/>
                <w:szCs w:val="22"/>
              </w:rPr>
              <w:t>NETTO</w:t>
            </w:r>
            <w:r w:rsidRPr="00CD0055">
              <w:rPr>
                <w:rFonts w:ascii="Arial" w:hAnsi="Arial" w:cs="Arial"/>
                <w:sz w:val="22"/>
                <w:szCs w:val="22"/>
              </w:rPr>
              <w:t xml:space="preserve"> ZA ZAKRES PRAC ROZLICZANYCH RYCZAŁTOWO [PLN]</w:t>
            </w:r>
          </w:p>
        </w:tc>
        <w:tc>
          <w:tcPr>
            <w:tcW w:w="3537" w:type="dxa"/>
            <w:shd w:val="clear" w:color="auto" w:fill="auto"/>
          </w:tcPr>
          <w:p w14:paraId="75385A62"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88E2A0C" w14:textId="77777777" w:rsidTr="00B853B1">
        <w:tc>
          <w:tcPr>
            <w:tcW w:w="5524" w:type="dxa"/>
            <w:shd w:val="clear" w:color="auto" w:fill="D9D9D9"/>
          </w:tcPr>
          <w:p w14:paraId="5ADF0268"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386C29D9"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4A3C8B0" w14:textId="77777777" w:rsidTr="00B853B1">
        <w:tc>
          <w:tcPr>
            <w:tcW w:w="5524" w:type="dxa"/>
            <w:shd w:val="clear" w:color="auto" w:fill="D9D9D9"/>
          </w:tcPr>
          <w:p w14:paraId="70EFDB6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3CC03450"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6A2FF6D" w14:textId="77777777" w:rsidTr="00B853B1">
        <w:tc>
          <w:tcPr>
            <w:tcW w:w="5524" w:type="dxa"/>
            <w:shd w:val="clear" w:color="auto" w:fill="D9D9D9"/>
          </w:tcPr>
          <w:p w14:paraId="0A56E9CC"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4353F321"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7C991539" w14:textId="77777777" w:rsidTr="00B853B1">
        <w:tc>
          <w:tcPr>
            <w:tcW w:w="5524" w:type="dxa"/>
            <w:shd w:val="clear" w:color="auto" w:fill="D9D9D9"/>
          </w:tcPr>
          <w:p w14:paraId="362DA22F"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DZIENNE WYNAGRODZENIE </w:t>
            </w:r>
            <w:r w:rsidRPr="00CD0055">
              <w:rPr>
                <w:rFonts w:ascii="Arial" w:hAnsi="Arial" w:cs="Arial"/>
                <w:b/>
                <w:sz w:val="22"/>
                <w:szCs w:val="22"/>
              </w:rPr>
              <w:t>BRUTTO</w:t>
            </w:r>
            <w:r w:rsidRPr="00CD0055">
              <w:rPr>
                <w:rFonts w:ascii="Arial" w:hAnsi="Arial" w:cs="Arial"/>
                <w:sz w:val="22"/>
                <w:szCs w:val="22"/>
              </w:rPr>
              <w:t xml:space="preserve"> ZA ZAKRES PRAC ROZLICZANYCH RYCZAŁTOWO [PLN]</w:t>
            </w:r>
          </w:p>
        </w:tc>
        <w:tc>
          <w:tcPr>
            <w:tcW w:w="3537" w:type="dxa"/>
            <w:shd w:val="clear" w:color="auto" w:fill="auto"/>
          </w:tcPr>
          <w:p w14:paraId="0FB3B7A6"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331B6F3" w14:textId="77777777" w:rsidTr="00B853B1">
        <w:tc>
          <w:tcPr>
            <w:tcW w:w="5524" w:type="dxa"/>
            <w:shd w:val="clear" w:color="auto" w:fill="D9D9D9"/>
          </w:tcPr>
          <w:p w14:paraId="17D01535"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24CA6281"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19A89E11" w14:textId="77777777" w:rsidTr="00B853B1">
        <w:tc>
          <w:tcPr>
            <w:tcW w:w="5524" w:type="dxa"/>
            <w:shd w:val="clear" w:color="auto" w:fill="D9D9D9"/>
          </w:tcPr>
          <w:p w14:paraId="254431B7"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DZIENNE WYNAGRODZENIE </w:t>
            </w:r>
            <w:r w:rsidRPr="00CD0055">
              <w:rPr>
                <w:rFonts w:ascii="Arial" w:hAnsi="Arial" w:cs="Arial"/>
                <w:b/>
                <w:sz w:val="22"/>
                <w:szCs w:val="22"/>
              </w:rPr>
              <w:t>NETTO</w:t>
            </w:r>
            <w:r w:rsidRPr="00CD0055">
              <w:rPr>
                <w:rFonts w:ascii="Arial" w:hAnsi="Arial" w:cs="Arial"/>
                <w:sz w:val="22"/>
                <w:szCs w:val="22"/>
              </w:rPr>
              <w:t xml:space="preserve"> ZA ZAKRES PRAC ROZLICZANYCH RYCZAŁTOWO [PLN]</w:t>
            </w:r>
          </w:p>
        </w:tc>
        <w:tc>
          <w:tcPr>
            <w:tcW w:w="3537" w:type="dxa"/>
            <w:shd w:val="clear" w:color="auto" w:fill="auto"/>
          </w:tcPr>
          <w:p w14:paraId="4433FE1E"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6942B78" w14:textId="77777777" w:rsidTr="00B853B1">
        <w:tc>
          <w:tcPr>
            <w:tcW w:w="5524" w:type="dxa"/>
            <w:shd w:val="clear" w:color="auto" w:fill="D9D9D9"/>
          </w:tcPr>
          <w:p w14:paraId="74C4AB7E"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lastRenderedPageBreak/>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37F3FF41"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EBA574F" w14:textId="77777777" w:rsidTr="00B853B1">
        <w:tc>
          <w:tcPr>
            <w:tcW w:w="5524" w:type="dxa"/>
            <w:shd w:val="clear" w:color="auto" w:fill="D9D9D9"/>
          </w:tcPr>
          <w:p w14:paraId="1D545FAE"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48E75BD2"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5DBBEA2" w14:textId="77777777" w:rsidTr="00B853B1">
        <w:tc>
          <w:tcPr>
            <w:tcW w:w="5524" w:type="dxa"/>
            <w:shd w:val="clear" w:color="auto" w:fill="D9D9D9"/>
          </w:tcPr>
          <w:p w14:paraId="7DB47199"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0E76FD2F" w14:textId="77777777" w:rsidR="00B853B1" w:rsidRPr="00CD0055" w:rsidRDefault="00B853B1" w:rsidP="00B853B1">
            <w:pPr>
              <w:autoSpaceDE w:val="0"/>
              <w:autoSpaceDN w:val="0"/>
              <w:spacing w:after="120"/>
              <w:jc w:val="center"/>
              <w:rPr>
                <w:rFonts w:ascii="Arial" w:hAnsi="Arial" w:cs="Arial"/>
                <w:sz w:val="22"/>
                <w:szCs w:val="22"/>
              </w:rPr>
            </w:pPr>
          </w:p>
        </w:tc>
      </w:tr>
    </w:tbl>
    <w:p w14:paraId="5A2CF610" w14:textId="77777777" w:rsidR="00B853B1" w:rsidRPr="00CD0055" w:rsidRDefault="00B853B1" w:rsidP="00B853B1">
      <w:pPr>
        <w:pStyle w:val="Akapitzlist"/>
        <w:spacing w:after="40"/>
        <w:ind w:left="792"/>
        <w:jc w:val="both"/>
        <w:rPr>
          <w:rFonts w:ascii="Arial" w:hAnsi="Arial" w:cs="Arial"/>
          <w:sz w:val="22"/>
          <w:szCs w:val="22"/>
        </w:rPr>
      </w:pPr>
    </w:p>
    <w:p w14:paraId="09E899E9" w14:textId="77777777" w:rsidR="00B853B1" w:rsidRPr="00CD0055" w:rsidRDefault="00B853B1" w:rsidP="00B853B1">
      <w:pPr>
        <w:pStyle w:val="Akapitzlist"/>
        <w:numPr>
          <w:ilvl w:val="1"/>
          <w:numId w:val="19"/>
        </w:numPr>
        <w:spacing w:after="40"/>
        <w:contextualSpacing/>
        <w:jc w:val="both"/>
        <w:rPr>
          <w:rFonts w:ascii="Arial" w:hAnsi="Arial" w:cs="Arial"/>
          <w:sz w:val="22"/>
          <w:szCs w:val="22"/>
        </w:rPr>
      </w:pPr>
      <w:r w:rsidRPr="00CD0055">
        <w:rPr>
          <w:rFonts w:ascii="Arial" w:hAnsi="Arial" w:cs="Arial"/>
          <w:sz w:val="22"/>
          <w:szCs w:val="22"/>
        </w:rPr>
        <w:t>Wynagrodzenie za zakres Prac rozliczanych powykonawczo w rozbiciu na:</w:t>
      </w:r>
    </w:p>
    <w:p w14:paraId="3B6527CF" w14:textId="0BBE9432" w:rsidR="00B853B1" w:rsidRPr="00CD0055" w:rsidRDefault="00B853B1" w:rsidP="00B853B1">
      <w:pPr>
        <w:pStyle w:val="Akapitzlist"/>
        <w:numPr>
          <w:ilvl w:val="2"/>
          <w:numId w:val="19"/>
        </w:numPr>
        <w:spacing w:after="40"/>
        <w:contextualSpacing/>
        <w:jc w:val="both"/>
        <w:rPr>
          <w:rFonts w:ascii="Arial" w:hAnsi="Arial" w:cs="Arial"/>
          <w:spacing w:val="-4"/>
          <w:sz w:val="22"/>
          <w:szCs w:val="22"/>
        </w:rPr>
      </w:pPr>
      <w:r w:rsidRPr="00CD0055">
        <w:rPr>
          <w:rFonts w:ascii="Arial" w:hAnsi="Arial" w:cs="Arial"/>
          <w:spacing w:val="-4"/>
          <w:sz w:val="22"/>
          <w:szCs w:val="22"/>
        </w:rPr>
        <w:t xml:space="preserve">Ilość roboczogodzin pracy pracowników  do </w:t>
      </w:r>
      <w:r w:rsidR="00E125BE">
        <w:rPr>
          <w:rFonts w:ascii="Arial" w:hAnsi="Arial" w:cs="Arial"/>
          <w:spacing w:val="-4"/>
          <w:sz w:val="22"/>
          <w:szCs w:val="22"/>
        </w:rPr>
        <w:t>12.981</w:t>
      </w:r>
      <w:r w:rsidRPr="00CD0055">
        <w:rPr>
          <w:rFonts w:ascii="Arial" w:hAnsi="Arial" w:cs="Arial"/>
          <w:spacing w:val="-4"/>
          <w:sz w:val="22"/>
          <w:szCs w:val="22"/>
        </w:rPr>
        <w:t xml:space="preserve"> rbg</w:t>
      </w:r>
    </w:p>
    <w:p w14:paraId="32B4F177" w14:textId="6A85DA88" w:rsidR="00B853B1" w:rsidRPr="00CD0055" w:rsidRDefault="00B853B1" w:rsidP="00B853B1">
      <w:pPr>
        <w:pStyle w:val="Akapitzlist"/>
        <w:numPr>
          <w:ilvl w:val="2"/>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ładowarki próżniowej z napędem spalinowym do odciągania pyłów palnych, sz</w:t>
      </w:r>
      <w:r w:rsidR="00E125BE" w:rsidRPr="00F17E19">
        <w:rPr>
          <w:rFonts w:ascii="Arial" w:hAnsi="Arial" w:cs="Arial"/>
          <w:spacing w:val="-4"/>
          <w:sz w:val="22"/>
          <w:szCs w:val="22"/>
        </w:rPr>
        <w:t>lamów, materiałów sypkich do 696</w:t>
      </w:r>
      <w:r w:rsidRPr="00CD0055">
        <w:rPr>
          <w:rFonts w:ascii="Arial" w:hAnsi="Arial" w:cs="Arial"/>
          <w:spacing w:val="-4"/>
          <w:sz w:val="22"/>
          <w:szCs w:val="22"/>
        </w:rPr>
        <w:t xml:space="preserve">  rbg.</w:t>
      </w:r>
    </w:p>
    <w:p w14:paraId="62A01DB9" w14:textId="4B7785A3" w:rsidR="00B853B1" w:rsidRPr="00CD0055" w:rsidRDefault="00B853B1" w:rsidP="00E125BE">
      <w:pPr>
        <w:pStyle w:val="Akapitzlist"/>
        <w:numPr>
          <w:ilvl w:val="2"/>
          <w:numId w:val="19"/>
        </w:numPr>
        <w:spacing w:after="40"/>
        <w:contextualSpacing/>
        <w:jc w:val="both"/>
        <w:rPr>
          <w:rFonts w:ascii="Arial" w:hAnsi="Arial" w:cs="Arial"/>
          <w:spacing w:val="-4"/>
          <w:sz w:val="22"/>
          <w:szCs w:val="22"/>
        </w:rPr>
      </w:pPr>
      <w:r w:rsidRPr="00CD0055">
        <w:rPr>
          <w:rFonts w:ascii="Arial" w:hAnsi="Arial" w:cs="Arial"/>
          <w:spacing w:val="-4"/>
          <w:sz w:val="22"/>
          <w:szCs w:val="22"/>
        </w:rPr>
        <w:t xml:space="preserve">Ilość roboczogodzin pracy ciągnika o mocy min. 30 kW z przyczepą dwuosiową o ładowności min. 4 t </w:t>
      </w:r>
      <w:r w:rsidR="00E125BE" w:rsidRPr="00F17E19">
        <w:rPr>
          <w:rFonts w:ascii="Arial" w:hAnsi="Arial" w:cs="Arial"/>
          <w:spacing w:val="-4"/>
          <w:sz w:val="22"/>
          <w:szCs w:val="22"/>
        </w:rPr>
        <w:t xml:space="preserve">lub z zamiatarką do </w:t>
      </w:r>
      <w:r w:rsidR="008D5E6E" w:rsidRPr="00CD0055">
        <w:rPr>
          <w:rFonts w:ascii="Arial" w:hAnsi="Arial" w:cs="Arial"/>
          <w:spacing w:val="-4"/>
          <w:sz w:val="22"/>
          <w:szCs w:val="22"/>
        </w:rPr>
        <w:t>438</w:t>
      </w:r>
      <w:r w:rsidR="00E125BE" w:rsidRPr="00F17E19">
        <w:rPr>
          <w:rFonts w:ascii="Arial" w:hAnsi="Arial" w:cs="Arial"/>
          <w:spacing w:val="-4"/>
          <w:sz w:val="22"/>
          <w:szCs w:val="22"/>
        </w:rPr>
        <w:t xml:space="preserve"> rbg.</w:t>
      </w:r>
    </w:p>
    <w:p w14:paraId="33A12497" w14:textId="4D78AED4" w:rsidR="00B853B1" w:rsidRPr="00CD0055" w:rsidRDefault="00B853B1" w:rsidP="00B853B1">
      <w:pPr>
        <w:pStyle w:val="Akapitzlist"/>
        <w:numPr>
          <w:ilvl w:val="2"/>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mini ładowarki z łyżką do materiałów sypkich o ł</w:t>
      </w:r>
      <w:r w:rsidR="00E125BE" w:rsidRPr="00F17E19">
        <w:rPr>
          <w:rFonts w:ascii="Arial" w:hAnsi="Arial" w:cs="Arial"/>
          <w:spacing w:val="-4"/>
          <w:sz w:val="22"/>
          <w:szCs w:val="22"/>
        </w:rPr>
        <w:t>adowności od 500 do 800 kg do 55</w:t>
      </w:r>
      <w:r w:rsidRPr="00CD0055">
        <w:rPr>
          <w:rFonts w:ascii="Arial" w:hAnsi="Arial" w:cs="Arial"/>
          <w:spacing w:val="-4"/>
          <w:sz w:val="22"/>
          <w:szCs w:val="22"/>
        </w:rPr>
        <w:t xml:space="preserve"> rbg.</w:t>
      </w:r>
    </w:p>
    <w:p w14:paraId="48057B4A" w14:textId="58696FEB" w:rsidR="00B853B1" w:rsidRPr="00CD0055" w:rsidRDefault="00B853B1" w:rsidP="00B853B1">
      <w:pPr>
        <w:pStyle w:val="Akapitzlist"/>
        <w:numPr>
          <w:ilvl w:val="2"/>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agregatu pompowego z wyposażeniem do przestrzeliwania rurek s</w:t>
      </w:r>
      <w:r w:rsidR="00E125BE" w:rsidRPr="00F17E19">
        <w:rPr>
          <w:rFonts w:ascii="Arial" w:hAnsi="Arial" w:cs="Arial"/>
          <w:spacing w:val="-4"/>
          <w:sz w:val="22"/>
          <w:szCs w:val="22"/>
        </w:rPr>
        <w:t>kraplaczy turbin parowych do 424</w:t>
      </w:r>
      <w:r w:rsidRPr="00CD0055">
        <w:rPr>
          <w:rFonts w:ascii="Arial" w:hAnsi="Arial" w:cs="Arial"/>
          <w:spacing w:val="-4"/>
          <w:sz w:val="22"/>
          <w:szCs w:val="22"/>
        </w:rPr>
        <w:t xml:space="preserve"> rbg.</w:t>
      </w:r>
    </w:p>
    <w:p w14:paraId="155795D6" w14:textId="0C58C5BC" w:rsidR="00B853B1" w:rsidRPr="00CD0055" w:rsidRDefault="00B853B1" w:rsidP="00B853B1">
      <w:pPr>
        <w:pStyle w:val="Akapitzlist"/>
        <w:numPr>
          <w:ilvl w:val="2"/>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sprzętu wysokociśnieniowego do czyszczenia hydrodynamicznego: przy ciśnieniu od 1000 do 1200 bar  i prz</w:t>
      </w:r>
      <w:r w:rsidR="00E125BE" w:rsidRPr="00F17E19">
        <w:rPr>
          <w:rFonts w:ascii="Arial" w:hAnsi="Arial" w:cs="Arial"/>
          <w:spacing w:val="-4"/>
          <w:sz w:val="22"/>
          <w:szCs w:val="22"/>
        </w:rPr>
        <w:t>epływie ok. 80 litrów/min. do 62</w:t>
      </w:r>
      <w:r w:rsidRPr="00CD0055">
        <w:rPr>
          <w:rFonts w:ascii="Arial" w:hAnsi="Arial" w:cs="Arial"/>
          <w:spacing w:val="-4"/>
          <w:sz w:val="22"/>
          <w:szCs w:val="22"/>
        </w:rPr>
        <w:t xml:space="preserve"> rbg</w:t>
      </w:r>
    </w:p>
    <w:p w14:paraId="5C1BDEF3" w14:textId="234D0E77" w:rsidR="00B853B1" w:rsidRPr="00CD0055" w:rsidRDefault="00B853B1" w:rsidP="00B853B1">
      <w:pPr>
        <w:pStyle w:val="Akapitzlist"/>
        <w:numPr>
          <w:ilvl w:val="2"/>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roboczogodzin pracy ładowarki wysięgnikowej lub innego urządzenia tego typu z łyżką do materiałów sypkich o pojemności minimum 0,8 m</w:t>
      </w:r>
      <w:r w:rsidR="00E125BE" w:rsidRPr="00F17E19">
        <w:rPr>
          <w:rFonts w:ascii="Arial" w:hAnsi="Arial" w:cs="Arial"/>
          <w:spacing w:val="-4"/>
          <w:sz w:val="22"/>
          <w:szCs w:val="22"/>
        </w:rPr>
        <w:t>3 i udźwigu min. 1300 kg w do 63</w:t>
      </w:r>
      <w:r w:rsidRPr="00CD0055">
        <w:rPr>
          <w:rFonts w:ascii="Arial" w:hAnsi="Arial" w:cs="Arial"/>
          <w:spacing w:val="-4"/>
          <w:sz w:val="22"/>
          <w:szCs w:val="22"/>
        </w:rPr>
        <w:t xml:space="preserve"> rbg</w:t>
      </w:r>
    </w:p>
    <w:p w14:paraId="3444F090" w14:textId="6F9A9592" w:rsidR="00B853B1" w:rsidRPr="00CD0055" w:rsidRDefault="00B853B1" w:rsidP="00B853B1">
      <w:pPr>
        <w:pStyle w:val="Akapitzlist"/>
        <w:numPr>
          <w:ilvl w:val="2"/>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roboczogodz</w:t>
      </w:r>
      <w:r w:rsidR="00E125BE" w:rsidRPr="00F17E19">
        <w:rPr>
          <w:rFonts w:ascii="Arial" w:hAnsi="Arial" w:cs="Arial"/>
          <w:spacing w:val="-4"/>
          <w:sz w:val="22"/>
          <w:szCs w:val="22"/>
        </w:rPr>
        <w:t>in pracy koparko-ładowarki do 94</w:t>
      </w:r>
      <w:r w:rsidRPr="00CD0055">
        <w:rPr>
          <w:rFonts w:ascii="Arial" w:hAnsi="Arial" w:cs="Arial"/>
          <w:spacing w:val="-4"/>
          <w:sz w:val="22"/>
          <w:szCs w:val="22"/>
        </w:rPr>
        <w:t xml:space="preserve"> rbg.</w:t>
      </w:r>
    </w:p>
    <w:p w14:paraId="53CD8773" w14:textId="77777777" w:rsidR="00B853B1" w:rsidRPr="00CD0055" w:rsidRDefault="00B853B1" w:rsidP="00B853B1">
      <w:pPr>
        <w:pStyle w:val="Akapitzlist"/>
        <w:numPr>
          <w:ilvl w:val="2"/>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Mg  w zakresie wydobycia, wywozu i zagospodarowania odpadu (KOD: 190901) do 204 Mg</w:t>
      </w:r>
    </w:p>
    <w:p w14:paraId="0ED21707" w14:textId="77777777" w:rsidR="00B853B1" w:rsidRPr="00CD0055" w:rsidRDefault="00B853B1" w:rsidP="00B853B1">
      <w:pPr>
        <w:pStyle w:val="Akapitzlist"/>
        <w:numPr>
          <w:ilvl w:val="2"/>
          <w:numId w:val="19"/>
        </w:numPr>
        <w:spacing w:after="40"/>
        <w:contextualSpacing/>
        <w:jc w:val="both"/>
        <w:rPr>
          <w:rFonts w:ascii="Arial" w:hAnsi="Arial" w:cs="Arial"/>
          <w:spacing w:val="-4"/>
          <w:sz w:val="22"/>
          <w:szCs w:val="22"/>
        </w:rPr>
      </w:pPr>
      <w:r w:rsidRPr="00CD0055">
        <w:rPr>
          <w:rFonts w:ascii="Arial" w:hAnsi="Arial" w:cs="Arial"/>
          <w:spacing w:val="-4"/>
          <w:sz w:val="22"/>
          <w:szCs w:val="22"/>
        </w:rPr>
        <w:t>Ilość  Mg wydobytego, wywiezionego i zutylizowanego odpadu niebezpiecznego, oznaczonego kodem z gwiazdką (*), a w szczególności sorbenty, czyściwa itp. do 3 Mg.</w:t>
      </w:r>
      <w:r w:rsidRPr="00CD0055">
        <w:rPr>
          <w:rStyle w:val="Odwoanieprzypisudolnego"/>
          <w:rFonts w:ascii="Arial" w:hAnsi="Arial" w:cs="Arial"/>
          <w:spacing w:val="-4"/>
          <w:sz w:val="22"/>
          <w:szCs w:val="22"/>
        </w:rPr>
        <w:footnoteReference w:id="11"/>
      </w:r>
    </w:p>
    <w:p w14:paraId="2CCA2FA0" w14:textId="77777777" w:rsidR="00B853B1" w:rsidRPr="00CD0055" w:rsidRDefault="00B853B1" w:rsidP="00B853B1">
      <w:pPr>
        <w:pStyle w:val="Akapitzlist"/>
        <w:spacing w:after="40"/>
        <w:ind w:left="1224"/>
        <w:jc w:val="both"/>
        <w:rPr>
          <w:rFonts w:ascii="Arial" w:hAnsi="Arial" w:cs="Arial"/>
          <w:sz w:val="22"/>
          <w:szCs w:val="22"/>
        </w:rPr>
      </w:pPr>
    </w:p>
    <w:p w14:paraId="6391DCEC" w14:textId="77777777" w:rsidR="00B853B1" w:rsidRPr="00CD0055" w:rsidRDefault="00B853B1" w:rsidP="00B853B1">
      <w:pPr>
        <w:pStyle w:val="Akapitzlist"/>
        <w:spacing w:after="40"/>
        <w:ind w:left="1224"/>
        <w:jc w:val="both"/>
        <w:rPr>
          <w:rFonts w:ascii="Arial" w:hAnsi="Arial" w:cs="Arial"/>
          <w:sz w:val="22"/>
          <w:szCs w:val="22"/>
        </w:rPr>
      </w:pPr>
      <w:r w:rsidRPr="00CD0055">
        <w:rPr>
          <w:rFonts w:ascii="Arial" w:hAnsi="Arial" w:cs="Arial"/>
          <w:sz w:val="22"/>
          <w:szCs w:val="22"/>
        </w:rPr>
        <w:t xml:space="preserve">Ad. 1.2.1.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37"/>
      </w:tblGrid>
      <w:tr w:rsidR="00B853B1" w:rsidRPr="00E25AA9" w14:paraId="7C1ABB53" w14:textId="77777777" w:rsidTr="00B853B1">
        <w:tc>
          <w:tcPr>
            <w:tcW w:w="5524" w:type="dxa"/>
            <w:shd w:val="clear" w:color="auto" w:fill="D9D9D9"/>
          </w:tcPr>
          <w:p w14:paraId="6DD534BB" w14:textId="41D2ABBC"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PRACOWNIKÓW ROZLICZANE POWYKONAWCZO, [PLN] (liczone jako 1</w:t>
            </w:r>
            <w:r w:rsidR="00E125BE" w:rsidRPr="00F17E19">
              <w:rPr>
                <w:rFonts w:ascii="Arial" w:hAnsi="Arial" w:cs="Arial"/>
                <w:sz w:val="22"/>
                <w:szCs w:val="22"/>
              </w:rPr>
              <w:t xml:space="preserve">2.981 </w:t>
            </w:r>
            <w:r w:rsidRPr="00CD0055">
              <w:rPr>
                <w:rFonts w:ascii="Arial" w:hAnsi="Arial" w:cs="Arial"/>
                <w:sz w:val="22"/>
                <w:szCs w:val="22"/>
              </w:rPr>
              <w:t>rbg x stawka netto za 1 rbg + wartość w PLN podatku VAT według obowiązujących przepisów)</w:t>
            </w:r>
          </w:p>
        </w:tc>
        <w:tc>
          <w:tcPr>
            <w:tcW w:w="3537" w:type="dxa"/>
            <w:shd w:val="clear" w:color="auto" w:fill="auto"/>
          </w:tcPr>
          <w:p w14:paraId="2754D276"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5983C19D" w14:textId="77777777" w:rsidTr="00B853B1">
        <w:tc>
          <w:tcPr>
            <w:tcW w:w="5524" w:type="dxa"/>
            <w:shd w:val="clear" w:color="auto" w:fill="D9D9D9"/>
          </w:tcPr>
          <w:p w14:paraId="289163C7"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537" w:type="dxa"/>
            <w:shd w:val="clear" w:color="auto" w:fill="auto"/>
          </w:tcPr>
          <w:p w14:paraId="6CAD903F"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231FE40" w14:textId="77777777" w:rsidTr="00B853B1">
        <w:tc>
          <w:tcPr>
            <w:tcW w:w="5524" w:type="dxa"/>
            <w:shd w:val="clear" w:color="auto" w:fill="D9D9D9"/>
          </w:tcPr>
          <w:p w14:paraId="2EA78046" w14:textId="4729D846"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PRACOWNIKÓW ROZLICZANE POWYKONAWCZO, [PLN] (liczone jako </w:t>
            </w:r>
            <w:r w:rsidR="00E125BE">
              <w:rPr>
                <w:rFonts w:ascii="Arial" w:hAnsi="Arial" w:cs="Arial"/>
                <w:sz w:val="22"/>
                <w:szCs w:val="22"/>
              </w:rPr>
              <w:t>12.981</w:t>
            </w:r>
            <w:r w:rsidRPr="00CD0055">
              <w:rPr>
                <w:rFonts w:ascii="Arial" w:hAnsi="Arial" w:cs="Arial"/>
                <w:sz w:val="22"/>
                <w:szCs w:val="22"/>
              </w:rPr>
              <w:t xml:space="preserve"> rbg x stawka netto za 1 rbg)</w:t>
            </w:r>
          </w:p>
        </w:tc>
        <w:tc>
          <w:tcPr>
            <w:tcW w:w="3537" w:type="dxa"/>
            <w:shd w:val="clear" w:color="auto" w:fill="auto"/>
          </w:tcPr>
          <w:p w14:paraId="6AF0C7E8"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782AC446" w14:textId="77777777" w:rsidTr="00B853B1">
        <w:tc>
          <w:tcPr>
            <w:tcW w:w="5524" w:type="dxa"/>
            <w:shd w:val="clear" w:color="auto" w:fill="D9D9D9"/>
          </w:tcPr>
          <w:p w14:paraId="42F3B78A"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537" w:type="dxa"/>
            <w:shd w:val="clear" w:color="auto" w:fill="auto"/>
          </w:tcPr>
          <w:p w14:paraId="1AD4FE41"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4E7EAA7A" w14:textId="77777777" w:rsidTr="00B853B1">
        <w:tc>
          <w:tcPr>
            <w:tcW w:w="5524" w:type="dxa"/>
            <w:shd w:val="clear" w:color="auto" w:fill="D9D9D9"/>
          </w:tcPr>
          <w:p w14:paraId="1BB8A845"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537" w:type="dxa"/>
            <w:shd w:val="clear" w:color="auto" w:fill="auto"/>
          </w:tcPr>
          <w:p w14:paraId="161C15D8"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B3A636A" w14:textId="77777777" w:rsidTr="00B853B1">
        <w:tc>
          <w:tcPr>
            <w:tcW w:w="5524" w:type="dxa"/>
            <w:shd w:val="clear" w:color="auto" w:fill="D9D9D9"/>
          </w:tcPr>
          <w:p w14:paraId="6C5EEE33"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537" w:type="dxa"/>
            <w:shd w:val="clear" w:color="auto" w:fill="auto"/>
          </w:tcPr>
          <w:p w14:paraId="10E4F93D"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4328506D" w14:textId="77777777" w:rsidTr="00B853B1">
        <w:tc>
          <w:tcPr>
            <w:tcW w:w="5524" w:type="dxa"/>
            <w:shd w:val="clear" w:color="auto" w:fill="D9D9D9"/>
          </w:tcPr>
          <w:p w14:paraId="4A04B39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pracowników [PLN] brutto (z podatkiem VAT):</w:t>
            </w:r>
          </w:p>
        </w:tc>
        <w:tc>
          <w:tcPr>
            <w:tcW w:w="3537" w:type="dxa"/>
            <w:shd w:val="clear" w:color="auto" w:fill="auto"/>
          </w:tcPr>
          <w:p w14:paraId="3169CE9E" w14:textId="77777777" w:rsidR="00B853B1" w:rsidRPr="00CD0055" w:rsidRDefault="00B853B1" w:rsidP="00B853B1">
            <w:pPr>
              <w:autoSpaceDE w:val="0"/>
              <w:autoSpaceDN w:val="0"/>
              <w:spacing w:after="120"/>
              <w:jc w:val="both"/>
              <w:rPr>
                <w:rFonts w:ascii="Arial" w:hAnsi="Arial" w:cs="Arial"/>
                <w:sz w:val="22"/>
                <w:szCs w:val="22"/>
              </w:rPr>
            </w:pPr>
          </w:p>
        </w:tc>
      </w:tr>
      <w:tr w:rsidR="00B853B1" w:rsidRPr="00E25AA9" w14:paraId="301C2345" w14:textId="77777777" w:rsidTr="00B853B1">
        <w:tc>
          <w:tcPr>
            <w:tcW w:w="5524" w:type="dxa"/>
            <w:shd w:val="clear" w:color="auto" w:fill="D9D9D9"/>
          </w:tcPr>
          <w:p w14:paraId="7CA234F1"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pracowników [PLN] netto (bez podatku VAT):</w:t>
            </w:r>
          </w:p>
        </w:tc>
        <w:tc>
          <w:tcPr>
            <w:tcW w:w="3537" w:type="dxa"/>
            <w:shd w:val="clear" w:color="auto" w:fill="auto"/>
          </w:tcPr>
          <w:p w14:paraId="75D60F76" w14:textId="77777777" w:rsidR="00B853B1" w:rsidRPr="00CD0055" w:rsidRDefault="00B853B1" w:rsidP="00B853B1">
            <w:pPr>
              <w:autoSpaceDE w:val="0"/>
              <w:autoSpaceDN w:val="0"/>
              <w:spacing w:after="120"/>
              <w:jc w:val="both"/>
              <w:rPr>
                <w:rFonts w:ascii="Arial" w:hAnsi="Arial" w:cs="Arial"/>
                <w:sz w:val="22"/>
                <w:szCs w:val="22"/>
              </w:rPr>
            </w:pPr>
          </w:p>
        </w:tc>
      </w:tr>
    </w:tbl>
    <w:p w14:paraId="4281DC37" w14:textId="77777777" w:rsidR="00B853B1" w:rsidRPr="00CD0055" w:rsidRDefault="00B853B1" w:rsidP="00B853B1">
      <w:pPr>
        <w:pStyle w:val="Akapitzlist"/>
        <w:ind w:left="360"/>
        <w:jc w:val="both"/>
        <w:rPr>
          <w:rFonts w:ascii="Arial" w:hAnsi="Arial" w:cs="Arial"/>
          <w:sz w:val="22"/>
          <w:szCs w:val="22"/>
        </w:rPr>
      </w:pPr>
    </w:p>
    <w:p w14:paraId="0AEA1522" w14:textId="77777777" w:rsidR="00B853B1" w:rsidRPr="00CD0055" w:rsidRDefault="00B853B1" w:rsidP="00B853B1">
      <w:pPr>
        <w:pStyle w:val="Akapitzlist"/>
        <w:spacing w:after="40"/>
        <w:ind w:left="1224"/>
        <w:jc w:val="both"/>
        <w:rPr>
          <w:rFonts w:ascii="Arial" w:hAnsi="Arial" w:cs="Arial"/>
          <w:sz w:val="22"/>
          <w:szCs w:val="22"/>
        </w:rPr>
      </w:pPr>
      <w:r w:rsidRPr="00CD0055">
        <w:rPr>
          <w:rFonts w:ascii="Arial" w:hAnsi="Arial" w:cs="Arial"/>
          <w:sz w:val="22"/>
          <w:szCs w:val="22"/>
        </w:rPr>
        <w:lastRenderedPageBreak/>
        <w:t xml:space="preserve">Ad. 1.2.2.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B853B1" w:rsidRPr="00E25AA9" w14:paraId="57ADBD8A" w14:textId="77777777" w:rsidTr="00B853B1">
        <w:tc>
          <w:tcPr>
            <w:tcW w:w="4815" w:type="dxa"/>
            <w:shd w:val="clear" w:color="auto" w:fill="D9D9D9"/>
          </w:tcPr>
          <w:p w14:paraId="51396316" w14:textId="40C5B52B"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ŁADOWARKI PRÓŻNIOWEJ Z NAPĘDEM SPALINOWYM DO ODCIĄGANIA PYŁÓW PALNYCH, SZLAMÓW, MATERIAŁÓW SYPKICH ROZLICZANE POWYKONAWCZO, [PLN] (liczone jako </w:t>
            </w:r>
            <w:r w:rsidR="00E125BE" w:rsidRPr="00F17E19">
              <w:rPr>
                <w:rFonts w:ascii="Arial" w:hAnsi="Arial" w:cs="Arial"/>
                <w:sz w:val="22"/>
                <w:szCs w:val="22"/>
              </w:rPr>
              <w:t>696</w:t>
            </w:r>
            <w:r w:rsidRPr="00CD0055">
              <w:rPr>
                <w:rFonts w:ascii="Arial" w:hAnsi="Arial" w:cs="Arial"/>
                <w:sz w:val="22"/>
                <w:szCs w:val="22"/>
              </w:rPr>
              <w:t xml:space="preserve"> rbg x stawka netto za 1 rbg + wartość w PLN podatku VAT według obowiązujących przepisów)</w:t>
            </w:r>
          </w:p>
        </w:tc>
        <w:tc>
          <w:tcPr>
            <w:tcW w:w="4247" w:type="dxa"/>
            <w:shd w:val="clear" w:color="auto" w:fill="auto"/>
          </w:tcPr>
          <w:p w14:paraId="219B2381"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439B6B6F" w14:textId="77777777" w:rsidTr="00B853B1">
        <w:tc>
          <w:tcPr>
            <w:tcW w:w="4815" w:type="dxa"/>
            <w:shd w:val="clear" w:color="auto" w:fill="D9D9D9"/>
          </w:tcPr>
          <w:p w14:paraId="3F4D416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11D215CF"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1982640A" w14:textId="77777777" w:rsidTr="00B853B1">
        <w:tc>
          <w:tcPr>
            <w:tcW w:w="4815" w:type="dxa"/>
            <w:shd w:val="clear" w:color="auto" w:fill="D9D9D9"/>
          </w:tcPr>
          <w:p w14:paraId="3C7554DF" w14:textId="3467292D"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ŁADOWARKI PRÓŻNIOWEJ Z NAPĘDEM SPALINOWYM DO ODCIĄGANIA PYŁÓW PALNYCH, SZLAMÓW, MATERIAŁÓW SYPKICH ROZLICZANE POWYKONAWCZO, [PLN] (liczone jako </w:t>
            </w:r>
            <w:r w:rsidR="00E125BE" w:rsidRPr="00F17E19">
              <w:rPr>
                <w:rFonts w:ascii="Arial" w:hAnsi="Arial" w:cs="Arial"/>
                <w:sz w:val="22"/>
                <w:szCs w:val="22"/>
              </w:rPr>
              <w:t>696</w:t>
            </w:r>
            <w:r w:rsidRPr="00CD0055">
              <w:rPr>
                <w:rFonts w:ascii="Arial" w:hAnsi="Arial" w:cs="Arial"/>
                <w:sz w:val="22"/>
                <w:szCs w:val="22"/>
              </w:rPr>
              <w:t xml:space="preserve"> rbg</w:t>
            </w:r>
            <w:r w:rsidRPr="00CD0055" w:rsidDel="00085174">
              <w:rPr>
                <w:rFonts w:ascii="Arial" w:hAnsi="Arial" w:cs="Arial"/>
                <w:sz w:val="22"/>
                <w:szCs w:val="22"/>
              </w:rPr>
              <w:t xml:space="preserve"> </w:t>
            </w:r>
            <w:r w:rsidRPr="00CD0055">
              <w:rPr>
                <w:rFonts w:ascii="Arial" w:hAnsi="Arial" w:cs="Arial"/>
                <w:sz w:val="22"/>
                <w:szCs w:val="22"/>
              </w:rPr>
              <w:t>x stawka netto za 1 rbg)</w:t>
            </w:r>
          </w:p>
        </w:tc>
        <w:tc>
          <w:tcPr>
            <w:tcW w:w="4247" w:type="dxa"/>
            <w:shd w:val="clear" w:color="auto" w:fill="auto"/>
          </w:tcPr>
          <w:p w14:paraId="7C45B6CA"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5238A8A3" w14:textId="77777777" w:rsidTr="00B853B1">
        <w:tc>
          <w:tcPr>
            <w:tcW w:w="4815" w:type="dxa"/>
            <w:shd w:val="clear" w:color="auto" w:fill="D9D9D9"/>
          </w:tcPr>
          <w:p w14:paraId="3A448277"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714DD6DC"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788FCF9D" w14:textId="77777777" w:rsidTr="00B853B1">
        <w:tc>
          <w:tcPr>
            <w:tcW w:w="4815" w:type="dxa"/>
            <w:shd w:val="clear" w:color="auto" w:fill="D9D9D9"/>
          </w:tcPr>
          <w:p w14:paraId="62AA52A6"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3B31978D"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3C5F87A" w14:textId="77777777" w:rsidTr="00B853B1">
        <w:tc>
          <w:tcPr>
            <w:tcW w:w="4815" w:type="dxa"/>
            <w:shd w:val="clear" w:color="auto" w:fill="D9D9D9"/>
          </w:tcPr>
          <w:p w14:paraId="401CC09B"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2A15DCD7"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D236286" w14:textId="77777777" w:rsidTr="00B853B1">
        <w:tc>
          <w:tcPr>
            <w:tcW w:w="4815" w:type="dxa"/>
            <w:shd w:val="clear" w:color="auto" w:fill="D9D9D9"/>
          </w:tcPr>
          <w:p w14:paraId="7CDA2806"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próżniowej [PLN] brutto (z podatkiem VAT):</w:t>
            </w:r>
          </w:p>
        </w:tc>
        <w:tc>
          <w:tcPr>
            <w:tcW w:w="4247" w:type="dxa"/>
            <w:shd w:val="clear" w:color="auto" w:fill="auto"/>
          </w:tcPr>
          <w:p w14:paraId="583E67DD"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6526959" w14:textId="77777777" w:rsidTr="00B853B1">
        <w:tc>
          <w:tcPr>
            <w:tcW w:w="4815" w:type="dxa"/>
            <w:shd w:val="clear" w:color="auto" w:fill="D9D9D9"/>
          </w:tcPr>
          <w:p w14:paraId="01879556"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próżniowej [PLN] netto (bez podatku VAT):</w:t>
            </w:r>
          </w:p>
        </w:tc>
        <w:tc>
          <w:tcPr>
            <w:tcW w:w="4247" w:type="dxa"/>
            <w:shd w:val="clear" w:color="auto" w:fill="auto"/>
          </w:tcPr>
          <w:p w14:paraId="4978B206" w14:textId="77777777" w:rsidR="00B853B1" w:rsidRPr="00CD0055" w:rsidRDefault="00B853B1" w:rsidP="00B853B1">
            <w:pPr>
              <w:autoSpaceDE w:val="0"/>
              <w:autoSpaceDN w:val="0"/>
              <w:spacing w:after="120"/>
              <w:jc w:val="center"/>
              <w:rPr>
                <w:rFonts w:ascii="Arial" w:hAnsi="Arial" w:cs="Arial"/>
                <w:sz w:val="22"/>
                <w:szCs w:val="22"/>
              </w:rPr>
            </w:pPr>
          </w:p>
        </w:tc>
      </w:tr>
    </w:tbl>
    <w:p w14:paraId="12A0401F" w14:textId="77777777" w:rsidR="00B853B1" w:rsidRPr="00CD0055" w:rsidRDefault="00B853B1" w:rsidP="00B853B1">
      <w:pPr>
        <w:pStyle w:val="Akapitzlist"/>
        <w:ind w:left="360"/>
        <w:jc w:val="both"/>
        <w:rPr>
          <w:rFonts w:ascii="Arial" w:hAnsi="Arial" w:cs="Arial"/>
          <w:sz w:val="22"/>
          <w:szCs w:val="22"/>
        </w:rPr>
      </w:pPr>
    </w:p>
    <w:p w14:paraId="28C88F00" w14:textId="77777777" w:rsidR="00B853B1" w:rsidRPr="00CD0055" w:rsidRDefault="00B853B1" w:rsidP="00B853B1">
      <w:pPr>
        <w:pStyle w:val="Akapitzlist"/>
        <w:spacing w:after="40"/>
        <w:ind w:left="1224"/>
        <w:jc w:val="both"/>
        <w:rPr>
          <w:rFonts w:ascii="Arial" w:hAnsi="Arial" w:cs="Arial"/>
          <w:sz w:val="22"/>
          <w:szCs w:val="22"/>
        </w:rPr>
      </w:pPr>
      <w:r w:rsidRPr="00CD0055">
        <w:rPr>
          <w:rFonts w:ascii="Arial" w:hAnsi="Arial" w:cs="Arial"/>
          <w:sz w:val="22"/>
          <w:szCs w:val="22"/>
        </w:rPr>
        <w:t xml:space="preserve">Ad. 1.2.3.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B853B1" w:rsidRPr="00E25AA9" w14:paraId="6C7224EE" w14:textId="77777777" w:rsidTr="00B853B1">
        <w:tc>
          <w:tcPr>
            <w:tcW w:w="4815" w:type="dxa"/>
            <w:shd w:val="clear" w:color="auto" w:fill="D9D9D9"/>
          </w:tcPr>
          <w:p w14:paraId="3122AD25" w14:textId="16BD3459"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CIĄGNIKA Z PRZYCZEPĄ O MOCY MIN. 30 kW Z PRZYCZEPĄ DWUOSIOWĄ O ŁADOWNOŚCI MIN. 4 T LUB ZAMIATARKĄ ROZLICZANE POWYKONAWCZO, [PLN] (liczone jako 4</w:t>
            </w:r>
            <w:r w:rsidR="008D5E6E">
              <w:rPr>
                <w:rFonts w:ascii="Arial" w:hAnsi="Arial" w:cs="Arial"/>
                <w:sz w:val="22"/>
                <w:szCs w:val="22"/>
              </w:rPr>
              <w:t>38</w:t>
            </w:r>
            <w:r w:rsidRPr="00CD0055">
              <w:rPr>
                <w:rFonts w:ascii="Arial" w:hAnsi="Arial" w:cs="Arial"/>
                <w:sz w:val="22"/>
                <w:szCs w:val="22"/>
              </w:rPr>
              <w:t xml:space="preserve"> rbg x stawka netto za 1 rbg + wartość w PLN podatku VAT według obowiązujących przepisów)</w:t>
            </w:r>
          </w:p>
        </w:tc>
        <w:tc>
          <w:tcPr>
            <w:tcW w:w="4247" w:type="dxa"/>
            <w:shd w:val="clear" w:color="auto" w:fill="auto"/>
          </w:tcPr>
          <w:p w14:paraId="1A593C7C"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192DCE92" w14:textId="77777777" w:rsidTr="00B853B1">
        <w:tc>
          <w:tcPr>
            <w:tcW w:w="4815" w:type="dxa"/>
            <w:shd w:val="clear" w:color="auto" w:fill="D9D9D9"/>
          </w:tcPr>
          <w:p w14:paraId="71FFAE07"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78C42E36"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835DC9F" w14:textId="77777777" w:rsidTr="00B853B1">
        <w:tc>
          <w:tcPr>
            <w:tcW w:w="4815" w:type="dxa"/>
            <w:shd w:val="clear" w:color="auto" w:fill="D9D9D9"/>
          </w:tcPr>
          <w:p w14:paraId="0D5A81BF" w14:textId="2BCDEA17"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CIĄGNIKA Z PRZYCZEPĄ O MOCY MIN. 30 kW Z PRZYCZEPĄ DWUOSIOWĄ O ŁADOWNOŚCI MIN. 4 T LUB ZAMIATARKĄ ROZLICZANE POWYKONAWCZO, [PLN] (liczone jako 4</w:t>
            </w:r>
            <w:r w:rsidR="008D5E6E">
              <w:rPr>
                <w:rFonts w:ascii="Arial" w:hAnsi="Arial" w:cs="Arial"/>
                <w:sz w:val="22"/>
                <w:szCs w:val="22"/>
              </w:rPr>
              <w:t>38</w:t>
            </w:r>
            <w:r w:rsidRPr="00CD0055">
              <w:rPr>
                <w:rFonts w:ascii="Arial" w:hAnsi="Arial" w:cs="Arial"/>
                <w:sz w:val="22"/>
                <w:szCs w:val="22"/>
              </w:rPr>
              <w:t xml:space="preserve"> rbg</w:t>
            </w:r>
            <w:r w:rsidRPr="00CD0055" w:rsidDel="00085174">
              <w:rPr>
                <w:rFonts w:ascii="Arial" w:hAnsi="Arial" w:cs="Arial"/>
                <w:sz w:val="22"/>
                <w:szCs w:val="22"/>
              </w:rPr>
              <w:t xml:space="preserve"> </w:t>
            </w:r>
            <w:r w:rsidRPr="00CD0055">
              <w:rPr>
                <w:rFonts w:ascii="Arial" w:hAnsi="Arial" w:cs="Arial"/>
                <w:sz w:val="22"/>
                <w:szCs w:val="22"/>
              </w:rPr>
              <w:t>x stawka netto za 1 rbg)</w:t>
            </w:r>
          </w:p>
        </w:tc>
        <w:tc>
          <w:tcPr>
            <w:tcW w:w="4247" w:type="dxa"/>
            <w:shd w:val="clear" w:color="auto" w:fill="auto"/>
          </w:tcPr>
          <w:p w14:paraId="64303388"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5D68635" w14:textId="77777777" w:rsidTr="00B853B1">
        <w:tc>
          <w:tcPr>
            <w:tcW w:w="4815" w:type="dxa"/>
            <w:shd w:val="clear" w:color="auto" w:fill="D9D9D9"/>
          </w:tcPr>
          <w:p w14:paraId="355D8F09"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61452CDA"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22966C5" w14:textId="77777777" w:rsidTr="00B853B1">
        <w:tc>
          <w:tcPr>
            <w:tcW w:w="4815" w:type="dxa"/>
            <w:shd w:val="clear" w:color="auto" w:fill="D9D9D9"/>
          </w:tcPr>
          <w:p w14:paraId="01E75F06"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24350C66"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5752B937" w14:textId="77777777" w:rsidTr="00B853B1">
        <w:tc>
          <w:tcPr>
            <w:tcW w:w="4815" w:type="dxa"/>
            <w:shd w:val="clear" w:color="auto" w:fill="D9D9D9"/>
          </w:tcPr>
          <w:p w14:paraId="29586983"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3FD4872E"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47C0727" w14:textId="77777777" w:rsidTr="00B853B1">
        <w:tc>
          <w:tcPr>
            <w:tcW w:w="4815" w:type="dxa"/>
            <w:shd w:val="clear" w:color="auto" w:fill="D9D9D9"/>
          </w:tcPr>
          <w:p w14:paraId="1B985417"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lastRenderedPageBreak/>
              <w:t>Stawka za jedną (1) roboczogodzinę Prac ciągnika z przyczepą [PLN] brutto (z podatkiem VAT):</w:t>
            </w:r>
          </w:p>
        </w:tc>
        <w:tc>
          <w:tcPr>
            <w:tcW w:w="4247" w:type="dxa"/>
            <w:shd w:val="clear" w:color="auto" w:fill="auto"/>
          </w:tcPr>
          <w:p w14:paraId="3DDEB96B"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940A558" w14:textId="77777777" w:rsidTr="00B853B1">
        <w:tc>
          <w:tcPr>
            <w:tcW w:w="4815" w:type="dxa"/>
            <w:shd w:val="clear" w:color="auto" w:fill="D9D9D9"/>
          </w:tcPr>
          <w:p w14:paraId="452B2F5F"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ciągnika z przyczepą [PLN] netto (bez podatku VAT):</w:t>
            </w:r>
          </w:p>
        </w:tc>
        <w:tc>
          <w:tcPr>
            <w:tcW w:w="4247" w:type="dxa"/>
            <w:shd w:val="clear" w:color="auto" w:fill="auto"/>
          </w:tcPr>
          <w:p w14:paraId="24C51EF0" w14:textId="77777777" w:rsidR="00B853B1" w:rsidRPr="00CD0055" w:rsidRDefault="00B853B1" w:rsidP="00B853B1">
            <w:pPr>
              <w:autoSpaceDE w:val="0"/>
              <w:autoSpaceDN w:val="0"/>
              <w:spacing w:after="120"/>
              <w:jc w:val="center"/>
              <w:rPr>
                <w:rFonts w:ascii="Arial" w:hAnsi="Arial" w:cs="Arial"/>
                <w:sz w:val="22"/>
                <w:szCs w:val="22"/>
              </w:rPr>
            </w:pPr>
          </w:p>
        </w:tc>
      </w:tr>
    </w:tbl>
    <w:p w14:paraId="0013F7BD" w14:textId="77777777" w:rsidR="00B853B1" w:rsidRPr="00CD0055" w:rsidRDefault="00B853B1" w:rsidP="00B853B1">
      <w:pPr>
        <w:pStyle w:val="Akapitzlist"/>
        <w:ind w:left="360"/>
        <w:jc w:val="both"/>
        <w:rPr>
          <w:rFonts w:ascii="Arial" w:hAnsi="Arial" w:cs="Arial"/>
          <w:sz w:val="22"/>
          <w:szCs w:val="22"/>
        </w:rPr>
      </w:pPr>
    </w:p>
    <w:p w14:paraId="1913CE2D" w14:textId="77777777" w:rsidR="00B853B1" w:rsidRPr="00CD0055" w:rsidRDefault="00B853B1" w:rsidP="00B853B1">
      <w:pPr>
        <w:pStyle w:val="Akapitzlist"/>
        <w:spacing w:after="40"/>
        <w:ind w:left="1224"/>
        <w:jc w:val="both"/>
        <w:rPr>
          <w:rFonts w:ascii="Arial" w:hAnsi="Arial" w:cs="Arial"/>
          <w:sz w:val="22"/>
          <w:szCs w:val="22"/>
        </w:rPr>
      </w:pPr>
      <w:r w:rsidRPr="00CD0055">
        <w:rPr>
          <w:rFonts w:ascii="Arial" w:hAnsi="Arial" w:cs="Arial"/>
          <w:sz w:val="22"/>
          <w:szCs w:val="22"/>
        </w:rPr>
        <w:t xml:space="preserve">Ad. 1.2.4.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B853B1" w:rsidRPr="00E25AA9" w14:paraId="5636BCFA" w14:textId="77777777" w:rsidTr="00B853B1">
        <w:tc>
          <w:tcPr>
            <w:tcW w:w="4815" w:type="dxa"/>
            <w:shd w:val="clear" w:color="auto" w:fill="D9D9D9"/>
          </w:tcPr>
          <w:p w14:paraId="27D956E3" w14:textId="45E6714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w:t>
            </w:r>
            <w:r w:rsidRPr="00CD0055">
              <w:rPr>
                <w:rFonts w:ascii="Arial" w:hAnsi="Arial" w:cs="Arial"/>
                <w:color w:val="000000"/>
                <w:sz w:val="22"/>
                <w:szCs w:val="22"/>
              </w:rPr>
              <w:t xml:space="preserve">MINI ŁADOWARKĄ Z ŁYŻKĄ DO MATERIAŁÓW SYPKICH </w:t>
            </w:r>
            <w:r w:rsidRPr="00CD0055">
              <w:rPr>
                <w:rFonts w:ascii="Arial" w:hAnsi="Arial" w:cs="Arial"/>
                <w:sz w:val="22"/>
                <w:szCs w:val="22"/>
              </w:rPr>
              <w:t xml:space="preserve">ROZLICZANE POWYKONAWCZO, [PLN] (liczone jako </w:t>
            </w:r>
            <w:r w:rsidR="008D5E6E" w:rsidRPr="00F17E19">
              <w:rPr>
                <w:rFonts w:ascii="Arial" w:hAnsi="Arial" w:cs="Arial"/>
                <w:sz w:val="22"/>
                <w:szCs w:val="22"/>
              </w:rPr>
              <w:t>55</w:t>
            </w:r>
            <w:r w:rsidRPr="00CD0055">
              <w:rPr>
                <w:rFonts w:ascii="Arial" w:hAnsi="Arial" w:cs="Arial"/>
                <w:sz w:val="22"/>
                <w:szCs w:val="22"/>
              </w:rPr>
              <w:t xml:space="preserve">  rbg x stawka netto za 1 rbg + wartość w PLN podatku VAT według obowiązujących przepisów)</w:t>
            </w:r>
          </w:p>
        </w:tc>
        <w:tc>
          <w:tcPr>
            <w:tcW w:w="4247" w:type="dxa"/>
            <w:shd w:val="clear" w:color="auto" w:fill="auto"/>
          </w:tcPr>
          <w:p w14:paraId="57E70EFC"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6252E7C" w14:textId="77777777" w:rsidTr="00B853B1">
        <w:tc>
          <w:tcPr>
            <w:tcW w:w="4815" w:type="dxa"/>
            <w:shd w:val="clear" w:color="auto" w:fill="D9D9D9"/>
          </w:tcPr>
          <w:p w14:paraId="0CFC9E16"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52496E9C"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9BA10B0" w14:textId="77777777" w:rsidTr="00B853B1">
        <w:tc>
          <w:tcPr>
            <w:tcW w:w="4815" w:type="dxa"/>
            <w:shd w:val="clear" w:color="auto" w:fill="D9D9D9"/>
          </w:tcPr>
          <w:p w14:paraId="3B7546C1" w14:textId="3FFC2D04"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t>
            </w:r>
            <w:r w:rsidRPr="00CD0055">
              <w:rPr>
                <w:rFonts w:ascii="Arial" w:hAnsi="Arial" w:cs="Arial"/>
                <w:color w:val="000000"/>
                <w:sz w:val="22"/>
                <w:szCs w:val="22"/>
              </w:rPr>
              <w:t>MINI ŁADOWARKA Z ŁYŻKĄ DO MATERIAŁÓW SYPKICH</w:t>
            </w:r>
            <w:r w:rsidRPr="00CD0055">
              <w:rPr>
                <w:rFonts w:ascii="Arial" w:hAnsi="Arial" w:cs="Arial"/>
                <w:sz w:val="22"/>
                <w:szCs w:val="22"/>
              </w:rPr>
              <w:t xml:space="preserve"> ROZLICZANE POWYKONAWCZO, [PLN] (liczone jako 5</w:t>
            </w:r>
            <w:r w:rsidR="008D5E6E">
              <w:rPr>
                <w:rFonts w:ascii="Arial" w:hAnsi="Arial" w:cs="Arial"/>
                <w:sz w:val="22"/>
                <w:szCs w:val="22"/>
              </w:rPr>
              <w:t>5</w:t>
            </w:r>
            <w:r w:rsidRPr="00CD0055">
              <w:rPr>
                <w:rFonts w:ascii="Arial" w:hAnsi="Arial" w:cs="Arial"/>
                <w:sz w:val="22"/>
                <w:szCs w:val="22"/>
              </w:rPr>
              <w:t xml:space="preserve"> rbg x stawka netto za 1 rbg)</w:t>
            </w:r>
          </w:p>
        </w:tc>
        <w:tc>
          <w:tcPr>
            <w:tcW w:w="4247" w:type="dxa"/>
            <w:shd w:val="clear" w:color="auto" w:fill="auto"/>
          </w:tcPr>
          <w:p w14:paraId="1D282FAF"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79BDF0DD" w14:textId="77777777" w:rsidTr="00B853B1">
        <w:tc>
          <w:tcPr>
            <w:tcW w:w="4815" w:type="dxa"/>
            <w:shd w:val="clear" w:color="auto" w:fill="D9D9D9"/>
          </w:tcPr>
          <w:p w14:paraId="621EE7AF"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56AB03CF"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7DCA1BAC" w14:textId="77777777" w:rsidTr="00B853B1">
        <w:tc>
          <w:tcPr>
            <w:tcW w:w="4815" w:type="dxa"/>
            <w:shd w:val="clear" w:color="auto" w:fill="D9D9D9"/>
          </w:tcPr>
          <w:p w14:paraId="06CE583B"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351B9258"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C861BCF" w14:textId="77777777" w:rsidTr="00B853B1">
        <w:tc>
          <w:tcPr>
            <w:tcW w:w="4815" w:type="dxa"/>
            <w:shd w:val="clear" w:color="auto" w:fill="D9D9D9"/>
          </w:tcPr>
          <w:p w14:paraId="4D94904B"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57705BFF"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555CF0C" w14:textId="77777777" w:rsidTr="00B853B1">
        <w:tc>
          <w:tcPr>
            <w:tcW w:w="4815" w:type="dxa"/>
            <w:shd w:val="clear" w:color="auto" w:fill="D9D9D9"/>
          </w:tcPr>
          <w:p w14:paraId="0FE58355"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Stawka za jedną (1) roboczogodzinę Prac mini ładowarki </w:t>
            </w:r>
            <w:r w:rsidRPr="00CD0055">
              <w:rPr>
                <w:rFonts w:ascii="Arial" w:hAnsi="Arial" w:cs="Arial"/>
                <w:color w:val="000000"/>
                <w:sz w:val="22"/>
                <w:szCs w:val="22"/>
              </w:rPr>
              <w:t>z łyżką do materiałów sypkich</w:t>
            </w:r>
            <w:r w:rsidRPr="00CD0055">
              <w:rPr>
                <w:rFonts w:ascii="Arial" w:hAnsi="Arial" w:cs="Arial"/>
                <w:sz w:val="22"/>
                <w:szCs w:val="22"/>
              </w:rPr>
              <w:t xml:space="preserve"> [PLN] brutto (z podatkiem VAT):</w:t>
            </w:r>
          </w:p>
        </w:tc>
        <w:tc>
          <w:tcPr>
            <w:tcW w:w="4247" w:type="dxa"/>
            <w:shd w:val="clear" w:color="auto" w:fill="auto"/>
          </w:tcPr>
          <w:p w14:paraId="72EC1105"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502EDD7B" w14:textId="77777777" w:rsidTr="00B853B1">
        <w:tc>
          <w:tcPr>
            <w:tcW w:w="4815" w:type="dxa"/>
            <w:shd w:val="clear" w:color="auto" w:fill="D9D9D9"/>
          </w:tcPr>
          <w:p w14:paraId="27F4DE4C"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Stawka za jedną (1) roboczogodzinę Prac mini ładowarki </w:t>
            </w:r>
            <w:r w:rsidRPr="00CD0055">
              <w:rPr>
                <w:rFonts w:ascii="Arial" w:hAnsi="Arial" w:cs="Arial"/>
                <w:color w:val="000000"/>
                <w:sz w:val="22"/>
                <w:szCs w:val="22"/>
              </w:rPr>
              <w:t>z łyżką do materiałów sypkich</w:t>
            </w:r>
            <w:r w:rsidRPr="00CD0055">
              <w:rPr>
                <w:rFonts w:ascii="Arial" w:hAnsi="Arial" w:cs="Arial"/>
                <w:sz w:val="22"/>
                <w:szCs w:val="22"/>
              </w:rPr>
              <w:t xml:space="preserve"> [PLN] netto (bez podatku VAT):</w:t>
            </w:r>
          </w:p>
        </w:tc>
        <w:tc>
          <w:tcPr>
            <w:tcW w:w="4247" w:type="dxa"/>
            <w:shd w:val="clear" w:color="auto" w:fill="auto"/>
          </w:tcPr>
          <w:p w14:paraId="7800C267" w14:textId="77777777" w:rsidR="00B853B1" w:rsidRPr="00CD0055" w:rsidRDefault="00B853B1" w:rsidP="00B853B1">
            <w:pPr>
              <w:autoSpaceDE w:val="0"/>
              <w:autoSpaceDN w:val="0"/>
              <w:spacing w:after="120"/>
              <w:jc w:val="center"/>
              <w:rPr>
                <w:rFonts w:ascii="Arial" w:hAnsi="Arial" w:cs="Arial"/>
                <w:sz w:val="22"/>
                <w:szCs w:val="22"/>
              </w:rPr>
            </w:pPr>
          </w:p>
        </w:tc>
      </w:tr>
    </w:tbl>
    <w:p w14:paraId="30F39F76" w14:textId="77777777" w:rsidR="00B853B1" w:rsidRPr="00CD0055" w:rsidRDefault="00B853B1" w:rsidP="00B853B1">
      <w:pPr>
        <w:pStyle w:val="Akapitzlist"/>
        <w:ind w:left="360"/>
        <w:jc w:val="both"/>
        <w:rPr>
          <w:rFonts w:ascii="Arial" w:hAnsi="Arial" w:cs="Arial"/>
          <w:sz w:val="22"/>
          <w:szCs w:val="22"/>
        </w:rPr>
      </w:pPr>
    </w:p>
    <w:p w14:paraId="0D393B4D" w14:textId="77777777" w:rsidR="00B853B1" w:rsidRPr="00CD0055" w:rsidRDefault="00B853B1" w:rsidP="00B853B1">
      <w:pPr>
        <w:pStyle w:val="Akapitzlist"/>
        <w:spacing w:after="40"/>
        <w:ind w:left="1224"/>
        <w:jc w:val="both"/>
        <w:rPr>
          <w:rFonts w:ascii="Arial" w:hAnsi="Arial" w:cs="Arial"/>
          <w:sz w:val="22"/>
          <w:szCs w:val="22"/>
        </w:rPr>
      </w:pPr>
      <w:r w:rsidRPr="00CD0055">
        <w:rPr>
          <w:rFonts w:ascii="Arial" w:hAnsi="Arial" w:cs="Arial"/>
          <w:sz w:val="22"/>
          <w:szCs w:val="22"/>
        </w:rPr>
        <w:t xml:space="preserve">Ad. 1.2.5.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B853B1" w:rsidRPr="00E25AA9" w14:paraId="6B5781BA" w14:textId="77777777" w:rsidTr="00B853B1">
        <w:tc>
          <w:tcPr>
            <w:tcW w:w="4815" w:type="dxa"/>
            <w:shd w:val="clear" w:color="auto" w:fill="D9D9D9"/>
          </w:tcPr>
          <w:p w14:paraId="67A4ACBF" w14:textId="4A19E912"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BRUTTO</w:t>
            </w:r>
            <w:r w:rsidRPr="00CD0055">
              <w:rPr>
                <w:rFonts w:ascii="Arial" w:hAnsi="Arial" w:cs="Arial"/>
                <w:sz w:val="22"/>
                <w:szCs w:val="22"/>
              </w:rPr>
              <w:t xml:space="preserve"> ZA PRACE AGREGATU POMPOWEGO Z WYPOSAŻENIEM DO PRZESTRZELIWANIA RUREK SKRAPLACZY TURBIN PAROWYCH ROZLICZANE POWYKONAWCZO, [PLN] (liczone jako </w:t>
            </w:r>
            <w:r w:rsidR="008D5E6E" w:rsidRPr="00F17E19">
              <w:rPr>
                <w:rFonts w:ascii="Arial" w:hAnsi="Arial" w:cs="Arial"/>
                <w:sz w:val="22"/>
                <w:szCs w:val="22"/>
              </w:rPr>
              <w:t>424</w:t>
            </w:r>
            <w:r w:rsidRPr="00CD0055">
              <w:rPr>
                <w:rFonts w:ascii="Arial" w:hAnsi="Arial" w:cs="Arial"/>
                <w:sz w:val="22"/>
                <w:szCs w:val="22"/>
              </w:rPr>
              <w:t xml:space="preserve"> rbg x stawka netto za 1 rbg + wartość w PLN podatku VAT według obowiązujących przepisów)</w:t>
            </w:r>
          </w:p>
        </w:tc>
        <w:tc>
          <w:tcPr>
            <w:tcW w:w="4247" w:type="dxa"/>
            <w:shd w:val="clear" w:color="auto" w:fill="auto"/>
          </w:tcPr>
          <w:p w14:paraId="338408EF"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4A371B18" w14:textId="77777777" w:rsidTr="00B853B1">
        <w:tc>
          <w:tcPr>
            <w:tcW w:w="4815" w:type="dxa"/>
            <w:shd w:val="clear" w:color="auto" w:fill="D9D9D9"/>
          </w:tcPr>
          <w:p w14:paraId="1718B2A9"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298ABB10"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508AD7F0" w14:textId="77777777" w:rsidTr="00B853B1">
        <w:tc>
          <w:tcPr>
            <w:tcW w:w="4815" w:type="dxa"/>
            <w:shd w:val="clear" w:color="auto" w:fill="D9D9D9"/>
          </w:tcPr>
          <w:p w14:paraId="3F175018" w14:textId="63EC1329"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AGREGATU POMPOWEGO Z WYPOSAŻENIEM DO PRZESTRZELIWANIA RUREK SKRAPLACZY TURBIN PAROWYCH ROZLICZANE POWYKONAWCZO, [PLN] (liczone jako 42</w:t>
            </w:r>
            <w:r w:rsidR="008D5E6E">
              <w:rPr>
                <w:rFonts w:ascii="Arial" w:hAnsi="Arial" w:cs="Arial"/>
                <w:sz w:val="22"/>
                <w:szCs w:val="22"/>
              </w:rPr>
              <w:t>4</w:t>
            </w:r>
            <w:r w:rsidRPr="00CD0055">
              <w:rPr>
                <w:rFonts w:ascii="Arial" w:hAnsi="Arial" w:cs="Arial"/>
                <w:sz w:val="22"/>
                <w:szCs w:val="22"/>
              </w:rPr>
              <w:t xml:space="preserve"> rbg x stawka netto za 1 rbg)</w:t>
            </w:r>
          </w:p>
        </w:tc>
        <w:tc>
          <w:tcPr>
            <w:tcW w:w="4247" w:type="dxa"/>
            <w:shd w:val="clear" w:color="auto" w:fill="auto"/>
          </w:tcPr>
          <w:p w14:paraId="7C688387"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3FFC849" w14:textId="77777777" w:rsidTr="00B853B1">
        <w:tc>
          <w:tcPr>
            <w:tcW w:w="4815" w:type="dxa"/>
            <w:shd w:val="clear" w:color="auto" w:fill="D9D9D9"/>
          </w:tcPr>
          <w:p w14:paraId="798B02CD"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64F772E6"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1C17AF73" w14:textId="77777777" w:rsidTr="00B853B1">
        <w:tc>
          <w:tcPr>
            <w:tcW w:w="4815" w:type="dxa"/>
            <w:shd w:val="clear" w:color="auto" w:fill="D9D9D9"/>
          </w:tcPr>
          <w:p w14:paraId="06B34D1F"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lastRenderedPageBreak/>
              <w:t>podatek VAT (…%)</w:t>
            </w:r>
          </w:p>
        </w:tc>
        <w:tc>
          <w:tcPr>
            <w:tcW w:w="4247" w:type="dxa"/>
            <w:shd w:val="clear" w:color="auto" w:fill="auto"/>
          </w:tcPr>
          <w:p w14:paraId="27A2655F"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1787FAC" w14:textId="77777777" w:rsidTr="00B853B1">
        <w:tc>
          <w:tcPr>
            <w:tcW w:w="4815" w:type="dxa"/>
            <w:shd w:val="clear" w:color="auto" w:fill="D9D9D9"/>
          </w:tcPr>
          <w:p w14:paraId="53B2A29F"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0715916C"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7052EC4" w14:textId="77777777" w:rsidTr="00B853B1">
        <w:tc>
          <w:tcPr>
            <w:tcW w:w="4815" w:type="dxa"/>
            <w:shd w:val="clear" w:color="auto" w:fill="D9D9D9"/>
          </w:tcPr>
          <w:p w14:paraId="66C6E676"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agregatu pompowego z wyposażeniem do przestrzeliwania rurek skraplaczy turbin parowych [PLN] brutto (z podatkiem VAT):</w:t>
            </w:r>
          </w:p>
        </w:tc>
        <w:tc>
          <w:tcPr>
            <w:tcW w:w="4247" w:type="dxa"/>
            <w:shd w:val="clear" w:color="auto" w:fill="auto"/>
          </w:tcPr>
          <w:p w14:paraId="77843C2B"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501F23BF" w14:textId="77777777" w:rsidTr="00B853B1">
        <w:tc>
          <w:tcPr>
            <w:tcW w:w="4815" w:type="dxa"/>
            <w:shd w:val="clear" w:color="auto" w:fill="D9D9D9"/>
          </w:tcPr>
          <w:p w14:paraId="0CDFD379"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agregatu pompowego z wyposażeniem do przestrzeliwania rurek skraplaczy turbin parowych [PLN] netto (bez podatku VAT):</w:t>
            </w:r>
          </w:p>
        </w:tc>
        <w:tc>
          <w:tcPr>
            <w:tcW w:w="4247" w:type="dxa"/>
            <w:shd w:val="clear" w:color="auto" w:fill="auto"/>
          </w:tcPr>
          <w:p w14:paraId="01C07A44" w14:textId="77777777" w:rsidR="00B853B1" w:rsidRPr="00CD0055" w:rsidRDefault="00B853B1" w:rsidP="00B853B1">
            <w:pPr>
              <w:autoSpaceDE w:val="0"/>
              <w:autoSpaceDN w:val="0"/>
              <w:spacing w:after="120"/>
              <w:jc w:val="center"/>
              <w:rPr>
                <w:rFonts w:ascii="Arial" w:hAnsi="Arial" w:cs="Arial"/>
                <w:sz w:val="22"/>
                <w:szCs w:val="22"/>
              </w:rPr>
            </w:pPr>
          </w:p>
        </w:tc>
      </w:tr>
    </w:tbl>
    <w:p w14:paraId="55AB3433" w14:textId="77777777" w:rsidR="00B853B1" w:rsidRPr="00CD0055" w:rsidRDefault="00B853B1" w:rsidP="00B853B1">
      <w:pPr>
        <w:pStyle w:val="Akapitzlist"/>
        <w:ind w:left="360"/>
        <w:jc w:val="both"/>
        <w:rPr>
          <w:rFonts w:ascii="Arial" w:hAnsi="Arial" w:cs="Arial"/>
          <w:sz w:val="22"/>
          <w:szCs w:val="22"/>
        </w:rPr>
      </w:pPr>
    </w:p>
    <w:p w14:paraId="23FE62E5" w14:textId="77777777" w:rsidR="00B853B1" w:rsidRPr="00CD0055" w:rsidRDefault="00B853B1" w:rsidP="00B853B1">
      <w:pPr>
        <w:pStyle w:val="Akapitzlist"/>
        <w:spacing w:after="40"/>
        <w:ind w:left="1224"/>
        <w:jc w:val="both"/>
        <w:rPr>
          <w:rFonts w:ascii="Arial" w:hAnsi="Arial" w:cs="Arial"/>
          <w:sz w:val="22"/>
          <w:szCs w:val="22"/>
        </w:rPr>
      </w:pPr>
      <w:r w:rsidRPr="00CD0055">
        <w:rPr>
          <w:rFonts w:ascii="Arial" w:hAnsi="Arial" w:cs="Arial"/>
          <w:sz w:val="22"/>
          <w:szCs w:val="22"/>
        </w:rPr>
        <w:t xml:space="preserve">Ad. 1.2.6.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B853B1" w:rsidRPr="00E25AA9" w14:paraId="598EC8DB" w14:textId="77777777" w:rsidTr="00B853B1">
        <w:tc>
          <w:tcPr>
            <w:tcW w:w="4815" w:type="dxa"/>
            <w:shd w:val="clear" w:color="auto" w:fill="D9D9D9"/>
          </w:tcPr>
          <w:p w14:paraId="7124A0EA" w14:textId="3010B8DB"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WYNAGRODZENIE BRUTTO ZA PRACE SPRZĘTU WYSOKOCIŚNIENIOWEGO DO CZYSZCZENIA HYDRODYNAMICZNEGO ROZLICZANE POWYKONAWCZO, [PLN] (liczone jako 6</w:t>
            </w:r>
            <w:r w:rsidR="008D5E6E">
              <w:rPr>
                <w:rFonts w:ascii="Arial" w:hAnsi="Arial" w:cs="Arial"/>
                <w:sz w:val="22"/>
                <w:szCs w:val="22"/>
              </w:rPr>
              <w:t>2</w:t>
            </w:r>
            <w:r w:rsidRPr="00CD0055">
              <w:rPr>
                <w:rFonts w:ascii="Arial" w:hAnsi="Arial" w:cs="Arial"/>
                <w:sz w:val="22"/>
                <w:szCs w:val="22"/>
              </w:rPr>
              <w:t xml:space="preserve"> rbg x stawka netto za 1 rbg + wartość w PLN podatku VAT według obowiązujących przepisów)</w:t>
            </w:r>
          </w:p>
        </w:tc>
        <w:tc>
          <w:tcPr>
            <w:tcW w:w="4247" w:type="dxa"/>
            <w:shd w:val="clear" w:color="auto" w:fill="auto"/>
          </w:tcPr>
          <w:p w14:paraId="253E13EA"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FFE4482" w14:textId="77777777" w:rsidTr="00B853B1">
        <w:tc>
          <w:tcPr>
            <w:tcW w:w="4815" w:type="dxa"/>
            <w:shd w:val="clear" w:color="auto" w:fill="D9D9D9"/>
          </w:tcPr>
          <w:p w14:paraId="55BC5306"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34C9E260"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548C3E7" w14:textId="77777777" w:rsidTr="00B853B1">
        <w:tc>
          <w:tcPr>
            <w:tcW w:w="4815" w:type="dxa"/>
            <w:shd w:val="clear" w:color="auto" w:fill="D9D9D9"/>
          </w:tcPr>
          <w:p w14:paraId="1896FB95" w14:textId="10E4B542"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ZA PRACE SPRZĘTU WYSOKOCIŚNIENIOWEGO DO CZYSZCZENIA HYDRODYNAMICZNEGO ROZLICZANE POWYKONAWCZO, [PLN] (liczone jako 6</w:t>
            </w:r>
            <w:r w:rsidR="008D5E6E">
              <w:rPr>
                <w:rFonts w:ascii="Arial" w:hAnsi="Arial" w:cs="Arial"/>
                <w:sz w:val="22"/>
                <w:szCs w:val="22"/>
              </w:rPr>
              <w:t xml:space="preserve">2 </w:t>
            </w:r>
            <w:r w:rsidRPr="00CD0055">
              <w:rPr>
                <w:rFonts w:ascii="Arial" w:hAnsi="Arial" w:cs="Arial"/>
                <w:sz w:val="22"/>
                <w:szCs w:val="22"/>
              </w:rPr>
              <w:t>rbg x stawka netto za 1 rbg)</w:t>
            </w:r>
          </w:p>
        </w:tc>
        <w:tc>
          <w:tcPr>
            <w:tcW w:w="4247" w:type="dxa"/>
            <w:shd w:val="clear" w:color="auto" w:fill="auto"/>
          </w:tcPr>
          <w:p w14:paraId="733E3A20"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CC5347A" w14:textId="77777777" w:rsidTr="00B853B1">
        <w:tc>
          <w:tcPr>
            <w:tcW w:w="4815" w:type="dxa"/>
            <w:shd w:val="clear" w:color="auto" w:fill="D9D9D9"/>
          </w:tcPr>
          <w:p w14:paraId="43904C8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11D3FE08"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1AB7F6A" w14:textId="77777777" w:rsidTr="00B853B1">
        <w:tc>
          <w:tcPr>
            <w:tcW w:w="4815" w:type="dxa"/>
            <w:shd w:val="clear" w:color="auto" w:fill="D9D9D9"/>
          </w:tcPr>
          <w:p w14:paraId="047AEF4F"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7B3B6C02"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2CF0E80" w14:textId="77777777" w:rsidTr="00B853B1">
        <w:tc>
          <w:tcPr>
            <w:tcW w:w="4815" w:type="dxa"/>
            <w:shd w:val="clear" w:color="auto" w:fill="D9D9D9"/>
          </w:tcPr>
          <w:p w14:paraId="1B43D48F"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143E3DA1"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12F73E0" w14:textId="77777777" w:rsidTr="00B853B1">
        <w:tc>
          <w:tcPr>
            <w:tcW w:w="4815" w:type="dxa"/>
            <w:shd w:val="clear" w:color="auto" w:fill="D9D9D9"/>
          </w:tcPr>
          <w:p w14:paraId="4C6C0324"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sprzętu wysokociśnieniowego do czyszczenia hydrodynamicznego [PLN] brutto (z podatkiem VAT):</w:t>
            </w:r>
          </w:p>
        </w:tc>
        <w:tc>
          <w:tcPr>
            <w:tcW w:w="4247" w:type="dxa"/>
            <w:shd w:val="clear" w:color="auto" w:fill="auto"/>
          </w:tcPr>
          <w:p w14:paraId="66C15038"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10DD1083" w14:textId="77777777" w:rsidTr="00B853B1">
        <w:tc>
          <w:tcPr>
            <w:tcW w:w="4815" w:type="dxa"/>
            <w:shd w:val="clear" w:color="auto" w:fill="D9D9D9"/>
          </w:tcPr>
          <w:p w14:paraId="347D11B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sprzętu wysokociśnieniowego do czyszczenia hydrodynamicznego [PLN] netto (bez podatku VAT):</w:t>
            </w:r>
          </w:p>
        </w:tc>
        <w:tc>
          <w:tcPr>
            <w:tcW w:w="4247" w:type="dxa"/>
            <w:shd w:val="clear" w:color="auto" w:fill="auto"/>
          </w:tcPr>
          <w:p w14:paraId="3D1CB1C8" w14:textId="77777777" w:rsidR="00B853B1" w:rsidRPr="00CD0055" w:rsidRDefault="00B853B1" w:rsidP="00B853B1">
            <w:pPr>
              <w:autoSpaceDE w:val="0"/>
              <w:autoSpaceDN w:val="0"/>
              <w:spacing w:after="120"/>
              <w:jc w:val="center"/>
              <w:rPr>
                <w:rFonts w:ascii="Arial" w:hAnsi="Arial" w:cs="Arial"/>
                <w:sz w:val="22"/>
                <w:szCs w:val="22"/>
              </w:rPr>
            </w:pPr>
          </w:p>
        </w:tc>
      </w:tr>
    </w:tbl>
    <w:p w14:paraId="0BCF36AD" w14:textId="77777777" w:rsidR="00B853B1" w:rsidRPr="00CD0055" w:rsidRDefault="00B853B1" w:rsidP="00B853B1">
      <w:pPr>
        <w:pStyle w:val="Akapitzlist"/>
        <w:ind w:left="360"/>
        <w:jc w:val="both"/>
        <w:rPr>
          <w:rFonts w:ascii="Arial" w:hAnsi="Arial" w:cs="Arial"/>
          <w:sz w:val="22"/>
          <w:szCs w:val="22"/>
        </w:rPr>
      </w:pPr>
    </w:p>
    <w:p w14:paraId="27715075" w14:textId="77777777" w:rsidR="00B853B1" w:rsidRPr="00CD0055" w:rsidRDefault="00B853B1" w:rsidP="00B853B1">
      <w:pPr>
        <w:pStyle w:val="Akapitzlist"/>
        <w:spacing w:after="40"/>
        <w:ind w:left="1224"/>
        <w:jc w:val="both"/>
        <w:rPr>
          <w:rFonts w:ascii="Arial" w:hAnsi="Arial" w:cs="Arial"/>
          <w:sz w:val="22"/>
          <w:szCs w:val="22"/>
        </w:rPr>
      </w:pPr>
      <w:r w:rsidRPr="00CD0055">
        <w:rPr>
          <w:rFonts w:ascii="Arial" w:hAnsi="Arial" w:cs="Arial"/>
          <w:sz w:val="22"/>
          <w:szCs w:val="22"/>
        </w:rPr>
        <w:t xml:space="preserve">Ad. 1.2.7.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B853B1" w:rsidRPr="00E25AA9" w14:paraId="74A11C4A" w14:textId="77777777" w:rsidTr="00B853B1">
        <w:tc>
          <w:tcPr>
            <w:tcW w:w="4815" w:type="dxa"/>
            <w:shd w:val="clear" w:color="auto" w:fill="D9D9D9"/>
          </w:tcPr>
          <w:p w14:paraId="41286887" w14:textId="7779CE95"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WYNAGRODZENIE BRUTTO ZA PRACE ŁADOWARKI WYSIĘGNIKOWEJ LUB INNEGO URZĄDZENIA TEGO TYPU Z ŁYŻKĄ DO MATERIAŁÓW SYPKICH ROZLICZANE POWYKONAWCZO, [PLN] (liczone jako 6</w:t>
            </w:r>
            <w:r w:rsidR="008D5E6E">
              <w:rPr>
                <w:rFonts w:ascii="Arial" w:hAnsi="Arial" w:cs="Arial"/>
                <w:sz w:val="22"/>
                <w:szCs w:val="22"/>
              </w:rPr>
              <w:t>3</w:t>
            </w:r>
            <w:r w:rsidRPr="00CD0055">
              <w:rPr>
                <w:rFonts w:ascii="Arial" w:hAnsi="Arial" w:cs="Arial"/>
                <w:sz w:val="22"/>
                <w:szCs w:val="22"/>
              </w:rPr>
              <w:t xml:space="preserve"> rbg x stawka netto za 1 rbg + wartość w PLN podatku VAT według obowiązujących przepisów)</w:t>
            </w:r>
          </w:p>
        </w:tc>
        <w:tc>
          <w:tcPr>
            <w:tcW w:w="4247" w:type="dxa"/>
            <w:shd w:val="clear" w:color="auto" w:fill="auto"/>
          </w:tcPr>
          <w:p w14:paraId="463EDC95"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7451399" w14:textId="77777777" w:rsidTr="00B853B1">
        <w:tc>
          <w:tcPr>
            <w:tcW w:w="4815" w:type="dxa"/>
            <w:shd w:val="clear" w:color="auto" w:fill="D9D9D9"/>
          </w:tcPr>
          <w:p w14:paraId="63C72CC1"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lastRenderedPageBreak/>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6B0CDB47"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0A42DA0" w14:textId="77777777" w:rsidTr="00B853B1">
        <w:tc>
          <w:tcPr>
            <w:tcW w:w="4815" w:type="dxa"/>
            <w:shd w:val="clear" w:color="auto" w:fill="D9D9D9"/>
          </w:tcPr>
          <w:p w14:paraId="600DC87F" w14:textId="217663C5"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ŁADOWARKI WYSIĘGNIKOWEJ LUB INNEGO URZĄDZENIA TEGO TYPU Z ŁYŻKĄ DO MATERIAŁÓW SYPKICH ROZLICZANE POWYKONAWCZO, [PLN] (liczone jako 6</w:t>
            </w:r>
            <w:r w:rsidR="008D5E6E">
              <w:rPr>
                <w:rFonts w:ascii="Arial" w:hAnsi="Arial" w:cs="Arial"/>
                <w:sz w:val="22"/>
                <w:szCs w:val="22"/>
              </w:rPr>
              <w:t>3</w:t>
            </w:r>
            <w:r w:rsidRPr="00CD0055">
              <w:rPr>
                <w:rFonts w:ascii="Arial" w:hAnsi="Arial" w:cs="Arial"/>
                <w:sz w:val="22"/>
                <w:szCs w:val="22"/>
              </w:rPr>
              <w:t xml:space="preserve"> rbg x stawka netto za 1 rbg)</w:t>
            </w:r>
          </w:p>
        </w:tc>
        <w:tc>
          <w:tcPr>
            <w:tcW w:w="4247" w:type="dxa"/>
            <w:shd w:val="clear" w:color="auto" w:fill="auto"/>
          </w:tcPr>
          <w:p w14:paraId="0BD189E8"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A88BDE5" w14:textId="77777777" w:rsidTr="00B853B1">
        <w:tc>
          <w:tcPr>
            <w:tcW w:w="4815" w:type="dxa"/>
            <w:shd w:val="clear" w:color="auto" w:fill="D9D9D9"/>
          </w:tcPr>
          <w:p w14:paraId="35770A46"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32D1ED48"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040E704" w14:textId="77777777" w:rsidTr="00B853B1">
        <w:tc>
          <w:tcPr>
            <w:tcW w:w="4815" w:type="dxa"/>
            <w:shd w:val="clear" w:color="auto" w:fill="D9D9D9"/>
          </w:tcPr>
          <w:p w14:paraId="2AE9D2C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67472AC6"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630AF01" w14:textId="77777777" w:rsidTr="00B853B1">
        <w:tc>
          <w:tcPr>
            <w:tcW w:w="4815" w:type="dxa"/>
            <w:shd w:val="clear" w:color="auto" w:fill="D9D9D9"/>
          </w:tcPr>
          <w:p w14:paraId="44EB4C4F"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11DB53F6"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469C9AE4" w14:textId="77777777" w:rsidTr="00B853B1">
        <w:tc>
          <w:tcPr>
            <w:tcW w:w="4815" w:type="dxa"/>
            <w:shd w:val="clear" w:color="auto" w:fill="D9D9D9"/>
          </w:tcPr>
          <w:p w14:paraId="34B67A67"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wysięgnikowej lub innego urządzenia tego typu z łyżką do materiałów sypkich [PLN] brutto (z podatkiem VAT):</w:t>
            </w:r>
          </w:p>
        </w:tc>
        <w:tc>
          <w:tcPr>
            <w:tcW w:w="4247" w:type="dxa"/>
            <w:shd w:val="clear" w:color="auto" w:fill="auto"/>
          </w:tcPr>
          <w:p w14:paraId="57828E5E"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39BEA1D" w14:textId="77777777" w:rsidTr="00B853B1">
        <w:tc>
          <w:tcPr>
            <w:tcW w:w="4815" w:type="dxa"/>
            <w:shd w:val="clear" w:color="auto" w:fill="D9D9D9"/>
          </w:tcPr>
          <w:p w14:paraId="00EF0881"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ładowarki wysięgnikowej lub innego urządzenia tego typu z łyżką do materiałów sypkich [PLN] netto (bez podatku VAT):</w:t>
            </w:r>
          </w:p>
        </w:tc>
        <w:tc>
          <w:tcPr>
            <w:tcW w:w="4247" w:type="dxa"/>
            <w:shd w:val="clear" w:color="auto" w:fill="auto"/>
          </w:tcPr>
          <w:p w14:paraId="6D25F103" w14:textId="77777777" w:rsidR="00B853B1" w:rsidRPr="00CD0055" w:rsidRDefault="00B853B1" w:rsidP="00B853B1">
            <w:pPr>
              <w:autoSpaceDE w:val="0"/>
              <w:autoSpaceDN w:val="0"/>
              <w:spacing w:after="120"/>
              <w:jc w:val="center"/>
              <w:rPr>
                <w:rFonts w:ascii="Arial" w:hAnsi="Arial" w:cs="Arial"/>
                <w:sz w:val="22"/>
                <w:szCs w:val="22"/>
              </w:rPr>
            </w:pPr>
          </w:p>
        </w:tc>
      </w:tr>
    </w:tbl>
    <w:p w14:paraId="6F7140CF" w14:textId="77777777" w:rsidR="00B853B1" w:rsidRPr="00CD0055" w:rsidRDefault="00B853B1" w:rsidP="00B853B1">
      <w:pPr>
        <w:pStyle w:val="Akapitzlist"/>
        <w:ind w:left="360"/>
        <w:jc w:val="both"/>
        <w:rPr>
          <w:rFonts w:ascii="Arial" w:hAnsi="Arial" w:cs="Arial"/>
          <w:sz w:val="22"/>
          <w:szCs w:val="22"/>
        </w:rPr>
      </w:pPr>
    </w:p>
    <w:p w14:paraId="66D04314" w14:textId="77777777" w:rsidR="00B853B1" w:rsidRPr="00CD0055" w:rsidRDefault="00B853B1" w:rsidP="00B853B1">
      <w:pPr>
        <w:pStyle w:val="Akapitzlist"/>
        <w:spacing w:after="40"/>
        <w:ind w:left="1224"/>
        <w:jc w:val="both"/>
        <w:rPr>
          <w:rFonts w:ascii="Arial" w:hAnsi="Arial" w:cs="Arial"/>
          <w:sz w:val="22"/>
          <w:szCs w:val="22"/>
        </w:rPr>
      </w:pPr>
      <w:r w:rsidRPr="00CD0055">
        <w:rPr>
          <w:rFonts w:ascii="Arial" w:hAnsi="Arial" w:cs="Arial"/>
          <w:sz w:val="22"/>
          <w:szCs w:val="22"/>
        </w:rPr>
        <w:t xml:space="preserve">Ad. 1.2.8.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B853B1" w:rsidRPr="00E25AA9" w14:paraId="301E5854" w14:textId="77777777" w:rsidTr="00B853B1">
        <w:tc>
          <w:tcPr>
            <w:tcW w:w="4815" w:type="dxa"/>
            <w:shd w:val="clear" w:color="auto" w:fill="D9D9D9"/>
          </w:tcPr>
          <w:p w14:paraId="5EAA3619" w14:textId="484A8324"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WYNAGRODZENIE BRUTTO ZA PRACE KOPARKO ŁADOWARKI ROZLICZANE POWYKONAWCZO, [PLN] (liczone jako 9</w:t>
            </w:r>
            <w:r w:rsidR="008D5E6E">
              <w:rPr>
                <w:rFonts w:ascii="Arial" w:hAnsi="Arial" w:cs="Arial"/>
                <w:sz w:val="22"/>
                <w:szCs w:val="22"/>
              </w:rPr>
              <w:t>4</w:t>
            </w:r>
            <w:r w:rsidRPr="00CD0055">
              <w:rPr>
                <w:rFonts w:ascii="Arial" w:hAnsi="Arial" w:cs="Arial"/>
                <w:sz w:val="22"/>
                <w:szCs w:val="22"/>
              </w:rPr>
              <w:t xml:space="preserve"> rbg x stawka netto za 1 rbg + wartość w PLN podatku VAT według obowiązujących przepisów)</w:t>
            </w:r>
          </w:p>
        </w:tc>
        <w:tc>
          <w:tcPr>
            <w:tcW w:w="4247" w:type="dxa"/>
            <w:shd w:val="clear" w:color="auto" w:fill="auto"/>
          </w:tcPr>
          <w:p w14:paraId="42EA4322"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98D3A85" w14:textId="77777777" w:rsidTr="00B853B1">
        <w:tc>
          <w:tcPr>
            <w:tcW w:w="4815" w:type="dxa"/>
            <w:shd w:val="clear" w:color="auto" w:fill="D9D9D9"/>
          </w:tcPr>
          <w:p w14:paraId="172F545A"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7" w:type="dxa"/>
            <w:shd w:val="clear" w:color="auto" w:fill="auto"/>
          </w:tcPr>
          <w:p w14:paraId="0DC3BF44"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B149D3C" w14:textId="77777777" w:rsidTr="00B853B1">
        <w:tc>
          <w:tcPr>
            <w:tcW w:w="4815" w:type="dxa"/>
            <w:shd w:val="clear" w:color="auto" w:fill="D9D9D9"/>
          </w:tcPr>
          <w:p w14:paraId="2A0AB73E" w14:textId="298CBAEA" w:rsidR="00B853B1" w:rsidRPr="00CD0055" w:rsidRDefault="00B853B1" w:rsidP="00F17E19">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ŁADOWARKO ŁADOWARKI ROZLICZANE POWYKONAWCZO, [PLN] (liczone jako 9</w:t>
            </w:r>
            <w:r w:rsidR="008D5E6E">
              <w:rPr>
                <w:rFonts w:ascii="Arial" w:hAnsi="Arial" w:cs="Arial"/>
                <w:sz w:val="22"/>
                <w:szCs w:val="22"/>
              </w:rPr>
              <w:t>4</w:t>
            </w:r>
            <w:r w:rsidRPr="00CD0055">
              <w:rPr>
                <w:rFonts w:ascii="Arial" w:hAnsi="Arial" w:cs="Arial"/>
                <w:sz w:val="22"/>
                <w:szCs w:val="22"/>
              </w:rPr>
              <w:t xml:space="preserve"> rbg x stawka netto za 1 rbg)</w:t>
            </w:r>
          </w:p>
        </w:tc>
        <w:tc>
          <w:tcPr>
            <w:tcW w:w="4247" w:type="dxa"/>
            <w:shd w:val="clear" w:color="auto" w:fill="auto"/>
          </w:tcPr>
          <w:p w14:paraId="78247E77"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54EDEB86" w14:textId="77777777" w:rsidTr="00B853B1">
        <w:tc>
          <w:tcPr>
            <w:tcW w:w="4815" w:type="dxa"/>
            <w:shd w:val="clear" w:color="auto" w:fill="D9D9D9"/>
          </w:tcPr>
          <w:p w14:paraId="50E0BFF7"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7" w:type="dxa"/>
            <w:shd w:val="clear" w:color="auto" w:fill="auto"/>
          </w:tcPr>
          <w:p w14:paraId="59315746"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623ACB3" w14:textId="77777777" w:rsidTr="00B853B1">
        <w:tc>
          <w:tcPr>
            <w:tcW w:w="4815" w:type="dxa"/>
            <w:shd w:val="clear" w:color="auto" w:fill="D9D9D9"/>
          </w:tcPr>
          <w:p w14:paraId="46715E61"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7" w:type="dxa"/>
            <w:shd w:val="clear" w:color="auto" w:fill="auto"/>
          </w:tcPr>
          <w:p w14:paraId="063E7BE5"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0753315" w14:textId="77777777" w:rsidTr="00B853B1">
        <w:tc>
          <w:tcPr>
            <w:tcW w:w="4815" w:type="dxa"/>
            <w:shd w:val="clear" w:color="auto" w:fill="D9D9D9"/>
          </w:tcPr>
          <w:p w14:paraId="41A524D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7" w:type="dxa"/>
            <w:shd w:val="clear" w:color="auto" w:fill="auto"/>
          </w:tcPr>
          <w:p w14:paraId="7782654D"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ADE1F79" w14:textId="77777777" w:rsidTr="00B853B1">
        <w:tc>
          <w:tcPr>
            <w:tcW w:w="4815" w:type="dxa"/>
            <w:shd w:val="clear" w:color="auto" w:fill="D9D9D9"/>
          </w:tcPr>
          <w:p w14:paraId="0B358D11"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ładowarko ładowarki [PLN] brutto (z podatkiem VAT):</w:t>
            </w:r>
          </w:p>
        </w:tc>
        <w:tc>
          <w:tcPr>
            <w:tcW w:w="4247" w:type="dxa"/>
            <w:shd w:val="clear" w:color="auto" w:fill="auto"/>
          </w:tcPr>
          <w:p w14:paraId="20716FE3"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4D6091F1" w14:textId="77777777" w:rsidTr="00B853B1">
        <w:tc>
          <w:tcPr>
            <w:tcW w:w="4815" w:type="dxa"/>
            <w:shd w:val="clear" w:color="auto" w:fill="D9D9D9"/>
          </w:tcPr>
          <w:p w14:paraId="766A2DC9"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roboczogodzinę Prac  ładowarko ładowarki [PLN] netto (bez podatku VAT):</w:t>
            </w:r>
          </w:p>
        </w:tc>
        <w:tc>
          <w:tcPr>
            <w:tcW w:w="4247" w:type="dxa"/>
            <w:shd w:val="clear" w:color="auto" w:fill="auto"/>
          </w:tcPr>
          <w:p w14:paraId="626B6723" w14:textId="77777777" w:rsidR="00B853B1" w:rsidRPr="00CD0055" w:rsidRDefault="00B853B1" w:rsidP="00B853B1">
            <w:pPr>
              <w:autoSpaceDE w:val="0"/>
              <w:autoSpaceDN w:val="0"/>
              <w:spacing w:after="120"/>
              <w:jc w:val="center"/>
              <w:rPr>
                <w:rFonts w:ascii="Arial" w:hAnsi="Arial" w:cs="Arial"/>
                <w:sz w:val="22"/>
                <w:szCs w:val="22"/>
              </w:rPr>
            </w:pPr>
          </w:p>
        </w:tc>
      </w:tr>
    </w:tbl>
    <w:p w14:paraId="0CCB976E" w14:textId="77777777" w:rsidR="00B853B1" w:rsidRPr="00CD0055" w:rsidRDefault="00B853B1" w:rsidP="00B853B1">
      <w:pPr>
        <w:pStyle w:val="Akapitzlist"/>
        <w:spacing w:after="40"/>
        <w:ind w:left="1224"/>
        <w:jc w:val="both"/>
        <w:rPr>
          <w:rFonts w:ascii="Arial" w:hAnsi="Arial" w:cs="Arial"/>
          <w:sz w:val="22"/>
          <w:szCs w:val="22"/>
        </w:rPr>
      </w:pPr>
    </w:p>
    <w:p w14:paraId="6232AAAD" w14:textId="77777777" w:rsidR="00052870" w:rsidRDefault="00052870" w:rsidP="00B853B1">
      <w:pPr>
        <w:pStyle w:val="Akapitzlist"/>
        <w:spacing w:after="40"/>
        <w:ind w:left="1224"/>
        <w:jc w:val="both"/>
        <w:rPr>
          <w:rFonts w:ascii="Arial" w:hAnsi="Arial" w:cs="Arial"/>
          <w:sz w:val="22"/>
          <w:szCs w:val="22"/>
        </w:rPr>
      </w:pPr>
    </w:p>
    <w:p w14:paraId="1323C002" w14:textId="77777777" w:rsidR="00052870" w:rsidRDefault="00052870" w:rsidP="00B853B1">
      <w:pPr>
        <w:pStyle w:val="Akapitzlist"/>
        <w:spacing w:after="40"/>
        <w:ind w:left="1224"/>
        <w:jc w:val="both"/>
        <w:rPr>
          <w:rFonts w:ascii="Arial" w:hAnsi="Arial" w:cs="Arial"/>
          <w:sz w:val="22"/>
          <w:szCs w:val="22"/>
        </w:rPr>
      </w:pPr>
    </w:p>
    <w:p w14:paraId="797D185F" w14:textId="4CCA9786" w:rsidR="00B853B1" w:rsidRPr="00CD0055" w:rsidRDefault="00B853B1" w:rsidP="00B853B1">
      <w:pPr>
        <w:pStyle w:val="Akapitzlist"/>
        <w:spacing w:after="40"/>
        <w:ind w:left="1224"/>
        <w:jc w:val="both"/>
        <w:rPr>
          <w:rFonts w:ascii="Arial" w:hAnsi="Arial" w:cs="Arial"/>
          <w:sz w:val="22"/>
          <w:szCs w:val="22"/>
        </w:rPr>
      </w:pPr>
      <w:r w:rsidRPr="00CD0055">
        <w:rPr>
          <w:rFonts w:ascii="Arial" w:hAnsi="Arial" w:cs="Arial"/>
          <w:sz w:val="22"/>
          <w:szCs w:val="22"/>
        </w:rPr>
        <w:t xml:space="preserve">Ad. 1.2.9.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B853B1" w:rsidRPr="00E25AA9" w14:paraId="25883581" w14:textId="77777777" w:rsidTr="00B853B1">
        <w:tc>
          <w:tcPr>
            <w:tcW w:w="4815" w:type="dxa"/>
            <w:shd w:val="clear" w:color="auto" w:fill="D9D9D9"/>
          </w:tcPr>
          <w:p w14:paraId="4F1CE44E"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BRUTTO ZA PRACE W ZAKRESIE WYDOBYCIA, WYWOZU I </w:t>
            </w:r>
            <w:r w:rsidRPr="00CD0055">
              <w:rPr>
                <w:rFonts w:ascii="Arial" w:hAnsi="Arial" w:cs="Arial"/>
                <w:sz w:val="22"/>
                <w:szCs w:val="22"/>
              </w:rPr>
              <w:lastRenderedPageBreak/>
              <w:t>ZAGOSPODAROWANIA ODPADU (KOD: 190901) DO 204 Mg ROZLICZANE POWYKONAWCZO, [PLN] (liczone jako 204 Mg x stawka netto za 1 Mg + wartość w PLN podatku VAT według obowiązujących przepisów)</w:t>
            </w:r>
          </w:p>
        </w:tc>
        <w:tc>
          <w:tcPr>
            <w:tcW w:w="4246" w:type="dxa"/>
            <w:shd w:val="clear" w:color="auto" w:fill="auto"/>
          </w:tcPr>
          <w:p w14:paraId="226F5E7A"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AC7A9EA" w14:textId="77777777" w:rsidTr="00B853B1">
        <w:tc>
          <w:tcPr>
            <w:tcW w:w="4815" w:type="dxa"/>
            <w:shd w:val="clear" w:color="auto" w:fill="D9D9D9"/>
          </w:tcPr>
          <w:p w14:paraId="75795EC4"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6" w:type="dxa"/>
            <w:shd w:val="clear" w:color="auto" w:fill="auto"/>
          </w:tcPr>
          <w:p w14:paraId="4C357B4A"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2E17DCB" w14:textId="77777777" w:rsidTr="00B853B1">
        <w:tc>
          <w:tcPr>
            <w:tcW w:w="4815" w:type="dxa"/>
            <w:shd w:val="clear" w:color="auto" w:fill="D9D9D9"/>
          </w:tcPr>
          <w:p w14:paraId="18CE3C4B"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 ZAKRESIE WYDOBYCIA, WYWOZU I ZAGOSPODAROWANIA ODPADU (KOD: 190901) DO 204 Mg ROZLICZANE POWYKONAWCZO, [PLN] (liczone jako 204 Mg x stawka netto za 1 Mg)</w:t>
            </w:r>
          </w:p>
        </w:tc>
        <w:tc>
          <w:tcPr>
            <w:tcW w:w="4246" w:type="dxa"/>
            <w:shd w:val="clear" w:color="auto" w:fill="auto"/>
          </w:tcPr>
          <w:p w14:paraId="3AEBCB42"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53B1D52" w14:textId="77777777" w:rsidTr="00B853B1">
        <w:tc>
          <w:tcPr>
            <w:tcW w:w="4815" w:type="dxa"/>
            <w:shd w:val="clear" w:color="auto" w:fill="D9D9D9"/>
          </w:tcPr>
          <w:p w14:paraId="1FA38DEB"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6" w:type="dxa"/>
            <w:shd w:val="clear" w:color="auto" w:fill="auto"/>
          </w:tcPr>
          <w:p w14:paraId="60883A8D"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4268F8EA" w14:textId="77777777" w:rsidTr="00B853B1">
        <w:tc>
          <w:tcPr>
            <w:tcW w:w="4815" w:type="dxa"/>
            <w:shd w:val="clear" w:color="auto" w:fill="D9D9D9"/>
          </w:tcPr>
          <w:p w14:paraId="27E0B46C"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6" w:type="dxa"/>
            <w:shd w:val="clear" w:color="auto" w:fill="auto"/>
          </w:tcPr>
          <w:p w14:paraId="727660B5"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55619A37" w14:textId="77777777" w:rsidTr="00B853B1">
        <w:tc>
          <w:tcPr>
            <w:tcW w:w="4815" w:type="dxa"/>
            <w:shd w:val="clear" w:color="auto" w:fill="D9D9D9"/>
          </w:tcPr>
          <w:p w14:paraId="5021F7E8"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6" w:type="dxa"/>
            <w:shd w:val="clear" w:color="auto" w:fill="auto"/>
          </w:tcPr>
          <w:p w14:paraId="42306363"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451BCB8F" w14:textId="77777777" w:rsidTr="00B853B1">
        <w:tc>
          <w:tcPr>
            <w:tcW w:w="4815" w:type="dxa"/>
            <w:shd w:val="clear" w:color="auto" w:fill="D9D9D9"/>
          </w:tcPr>
          <w:p w14:paraId="1C66143D"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(kod: 190901) [PLN] brutto (z podatkiem VAT):</w:t>
            </w:r>
          </w:p>
        </w:tc>
        <w:tc>
          <w:tcPr>
            <w:tcW w:w="4246" w:type="dxa"/>
            <w:shd w:val="clear" w:color="auto" w:fill="auto"/>
          </w:tcPr>
          <w:p w14:paraId="13231CFD"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54B9869" w14:textId="77777777" w:rsidTr="00B853B1">
        <w:tc>
          <w:tcPr>
            <w:tcW w:w="4815" w:type="dxa"/>
            <w:shd w:val="clear" w:color="auto" w:fill="D9D9D9"/>
          </w:tcPr>
          <w:p w14:paraId="565D08E3"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(kod: 190901) [PLN] netto (bez podatku VAT):</w:t>
            </w:r>
          </w:p>
        </w:tc>
        <w:tc>
          <w:tcPr>
            <w:tcW w:w="4246" w:type="dxa"/>
            <w:shd w:val="clear" w:color="auto" w:fill="auto"/>
          </w:tcPr>
          <w:p w14:paraId="4A2AC16F" w14:textId="77777777" w:rsidR="00B853B1" w:rsidRPr="00CD0055" w:rsidRDefault="00B853B1" w:rsidP="00B853B1">
            <w:pPr>
              <w:autoSpaceDE w:val="0"/>
              <w:autoSpaceDN w:val="0"/>
              <w:spacing w:after="120"/>
              <w:jc w:val="center"/>
              <w:rPr>
                <w:rFonts w:ascii="Arial" w:hAnsi="Arial" w:cs="Arial"/>
                <w:sz w:val="22"/>
                <w:szCs w:val="22"/>
              </w:rPr>
            </w:pPr>
          </w:p>
        </w:tc>
      </w:tr>
    </w:tbl>
    <w:p w14:paraId="2022F33A" w14:textId="77777777" w:rsidR="00B853B1" w:rsidRPr="00CD0055" w:rsidRDefault="00B853B1" w:rsidP="00B853B1">
      <w:pPr>
        <w:pStyle w:val="Akapitzlist"/>
        <w:ind w:left="360"/>
        <w:jc w:val="both"/>
        <w:rPr>
          <w:rFonts w:ascii="Arial" w:hAnsi="Arial" w:cs="Arial"/>
          <w:sz w:val="22"/>
          <w:szCs w:val="22"/>
        </w:rPr>
      </w:pPr>
    </w:p>
    <w:p w14:paraId="77D9ADF1" w14:textId="77777777" w:rsidR="00B853B1" w:rsidRPr="00CD0055" w:rsidRDefault="00B853B1" w:rsidP="00B853B1">
      <w:pPr>
        <w:pStyle w:val="Akapitzlist"/>
        <w:spacing w:after="40"/>
        <w:ind w:left="1224"/>
        <w:jc w:val="both"/>
        <w:rPr>
          <w:rFonts w:ascii="Arial" w:hAnsi="Arial" w:cs="Arial"/>
          <w:sz w:val="22"/>
          <w:szCs w:val="22"/>
        </w:rPr>
      </w:pPr>
      <w:r w:rsidRPr="00CD0055">
        <w:rPr>
          <w:rFonts w:ascii="Arial" w:hAnsi="Arial" w:cs="Arial"/>
          <w:sz w:val="22"/>
          <w:szCs w:val="22"/>
        </w:rPr>
        <w:t xml:space="preserve">Ad. 1.2.10.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B853B1" w:rsidRPr="00E25AA9" w14:paraId="1966BBA4" w14:textId="77777777" w:rsidTr="00B853B1">
        <w:tc>
          <w:tcPr>
            <w:tcW w:w="4815" w:type="dxa"/>
            <w:shd w:val="clear" w:color="auto" w:fill="D9D9D9"/>
          </w:tcPr>
          <w:p w14:paraId="74F2E764"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WYNAGRODZENIE BRUTTO ZA PRACE W ZAKRESIE WYDOBYCIA, WYWOZU I ZAGOSPODAROWANIA ODPADU NIEBEZPIECZNEGO, OZNACZONEGO KODEM Z GWIAZDKĄ (*), A W SZCZEGÓLNOŚCI SORBENTY, CZYŚCIWA ITP. DO 3 Mg. ROZLICZANE POWYKONAWCZO, [PLN] (liczone jako 3 Mg x stawka netto za 1 Mg + wartość w PLN podatku VAT według obowiązujących przepisów)</w:t>
            </w:r>
          </w:p>
        </w:tc>
        <w:tc>
          <w:tcPr>
            <w:tcW w:w="4246" w:type="dxa"/>
            <w:shd w:val="clear" w:color="auto" w:fill="auto"/>
          </w:tcPr>
          <w:p w14:paraId="25A3D673"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5E588CCD" w14:textId="77777777" w:rsidTr="00B853B1">
        <w:tc>
          <w:tcPr>
            <w:tcW w:w="4815" w:type="dxa"/>
            <w:shd w:val="clear" w:color="auto" w:fill="D9D9D9"/>
          </w:tcPr>
          <w:p w14:paraId="15394F75"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4246" w:type="dxa"/>
            <w:shd w:val="clear" w:color="auto" w:fill="auto"/>
          </w:tcPr>
          <w:p w14:paraId="52A9FCEA"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1F3E140" w14:textId="77777777" w:rsidTr="00B853B1">
        <w:tc>
          <w:tcPr>
            <w:tcW w:w="4815" w:type="dxa"/>
            <w:shd w:val="clear" w:color="auto" w:fill="D9D9D9"/>
          </w:tcPr>
          <w:p w14:paraId="061E6E9E"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Pr="00CD0055">
              <w:rPr>
                <w:rFonts w:ascii="Arial" w:hAnsi="Arial" w:cs="Arial"/>
                <w:b/>
                <w:sz w:val="22"/>
                <w:szCs w:val="22"/>
              </w:rPr>
              <w:t>NETTO</w:t>
            </w:r>
            <w:r w:rsidRPr="00CD0055">
              <w:rPr>
                <w:rFonts w:ascii="Arial" w:hAnsi="Arial" w:cs="Arial"/>
                <w:sz w:val="22"/>
                <w:szCs w:val="22"/>
              </w:rPr>
              <w:t xml:space="preserve"> ZA PRACE W ZAKRESIE WYDOBYCIA, WYWOZU I ZAGOSPODAROWANIA ODPADU NIEBEZPIECZNEGO, OZNACZONEGO KODEM Z GWIAZDKĄ (*), A W SZCZEGÓLNOŚCI SORBENTY, CZYŚCIWA ITP. DO 3 Mg. ROZLICZANE POWYKONAWCZO, [PLN] (liczone jako 3Mg x stawka netto za 1 Mg)</w:t>
            </w:r>
          </w:p>
        </w:tc>
        <w:tc>
          <w:tcPr>
            <w:tcW w:w="4246" w:type="dxa"/>
            <w:shd w:val="clear" w:color="auto" w:fill="auto"/>
          </w:tcPr>
          <w:p w14:paraId="58864437"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4C83E0C4" w14:textId="77777777" w:rsidTr="00B853B1">
        <w:tc>
          <w:tcPr>
            <w:tcW w:w="4815" w:type="dxa"/>
            <w:shd w:val="clear" w:color="auto" w:fill="D9D9D9"/>
          </w:tcPr>
          <w:p w14:paraId="741523F9"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4246" w:type="dxa"/>
            <w:shd w:val="clear" w:color="auto" w:fill="auto"/>
          </w:tcPr>
          <w:p w14:paraId="6A11EB7C"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2D18C34" w14:textId="77777777" w:rsidTr="00B853B1">
        <w:tc>
          <w:tcPr>
            <w:tcW w:w="4815" w:type="dxa"/>
            <w:shd w:val="clear" w:color="auto" w:fill="D9D9D9"/>
          </w:tcPr>
          <w:p w14:paraId="7A52AE8B"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4246" w:type="dxa"/>
            <w:shd w:val="clear" w:color="auto" w:fill="auto"/>
          </w:tcPr>
          <w:p w14:paraId="50FF078D"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42A30A8A" w14:textId="77777777" w:rsidTr="00B853B1">
        <w:tc>
          <w:tcPr>
            <w:tcW w:w="4815" w:type="dxa"/>
            <w:shd w:val="clear" w:color="auto" w:fill="D9D9D9"/>
          </w:tcPr>
          <w:p w14:paraId="1BFC9AE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4246" w:type="dxa"/>
            <w:shd w:val="clear" w:color="auto" w:fill="auto"/>
          </w:tcPr>
          <w:p w14:paraId="44CE8A79"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622BAC79" w14:textId="77777777" w:rsidTr="00B853B1">
        <w:tc>
          <w:tcPr>
            <w:tcW w:w="4815" w:type="dxa"/>
            <w:shd w:val="clear" w:color="auto" w:fill="D9D9D9"/>
          </w:tcPr>
          <w:p w14:paraId="03D82E06"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lastRenderedPageBreak/>
              <w:t>Stawka za jedną (1) Mg w zakresie wydobycia, wywozu i zagospodarowania odpadu niebezpiecznego, oznaczonego kodem z gwiazdką (*), a w szczególności sorbenty, czyściwa itp. [PLN] brutto (z podatkiem VAT):</w:t>
            </w:r>
          </w:p>
        </w:tc>
        <w:tc>
          <w:tcPr>
            <w:tcW w:w="4246" w:type="dxa"/>
            <w:shd w:val="clear" w:color="auto" w:fill="auto"/>
          </w:tcPr>
          <w:p w14:paraId="176A4026"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11DC979" w14:textId="77777777" w:rsidTr="00B853B1">
        <w:tc>
          <w:tcPr>
            <w:tcW w:w="4815" w:type="dxa"/>
            <w:shd w:val="clear" w:color="auto" w:fill="D9D9D9"/>
          </w:tcPr>
          <w:p w14:paraId="4084806A"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Stawka za jedną (1) Mg w zakresie wydobycia, wywozu i zagospodarowania odpadu niebezpiecznego, oznaczonego kodem z gwiazdką (*), a w szczególności sorbenty, czyściwa itp. [PLN] netto (bez podatku VAT):</w:t>
            </w:r>
          </w:p>
        </w:tc>
        <w:tc>
          <w:tcPr>
            <w:tcW w:w="4246" w:type="dxa"/>
            <w:shd w:val="clear" w:color="auto" w:fill="auto"/>
          </w:tcPr>
          <w:p w14:paraId="363F2FE9" w14:textId="77777777" w:rsidR="00B853B1" w:rsidRPr="00CD0055" w:rsidRDefault="00B853B1" w:rsidP="00B853B1">
            <w:pPr>
              <w:autoSpaceDE w:val="0"/>
              <w:autoSpaceDN w:val="0"/>
              <w:spacing w:after="120"/>
              <w:jc w:val="center"/>
              <w:rPr>
                <w:rFonts w:ascii="Arial" w:hAnsi="Arial" w:cs="Arial"/>
                <w:sz w:val="22"/>
                <w:szCs w:val="22"/>
              </w:rPr>
            </w:pPr>
          </w:p>
        </w:tc>
      </w:tr>
    </w:tbl>
    <w:p w14:paraId="5EC6F9E7" w14:textId="77777777" w:rsidR="00B853B1" w:rsidRPr="00CD0055" w:rsidRDefault="00B853B1" w:rsidP="00B853B1">
      <w:pPr>
        <w:pStyle w:val="Akapitzlist"/>
        <w:ind w:left="360"/>
        <w:jc w:val="both"/>
        <w:rPr>
          <w:rFonts w:ascii="Arial" w:hAnsi="Arial" w:cs="Arial"/>
          <w:sz w:val="22"/>
          <w:szCs w:val="22"/>
        </w:rPr>
      </w:pPr>
    </w:p>
    <w:p w14:paraId="126DEFAF" w14:textId="77777777" w:rsidR="00B853B1" w:rsidRPr="00CD0055" w:rsidRDefault="00B853B1" w:rsidP="00B853B1">
      <w:pPr>
        <w:pStyle w:val="Akapitzlist"/>
        <w:ind w:left="3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B853B1" w:rsidRPr="00E25AA9" w14:paraId="12157679" w14:textId="77777777" w:rsidTr="00B853B1">
        <w:tc>
          <w:tcPr>
            <w:tcW w:w="5807" w:type="dxa"/>
            <w:shd w:val="clear" w:color="auto" w:fill="D9D9D9"/>
          </w:tcPr>
          <w:p w14:paraId="1E90BB1B"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POWYKONAWCZE </w:t>
            </w:r>
            <w:r w:rsidRPr="00CD0055">
              <w:rPr>
                <w:rFonts w:ascii="Arial" w:hAnsi="Arial" w:cs="Arial"/>
                <w:b/>
                <w:sz w:val="22"/>
                <w:szCs w:val="22"/>
              </w:rPr>
              <w:t>BRUTTO</w:t>
            </w:r>
            <w:r w:rsidRPr="00CD0055">
              <w:rPr>
                <w:rFonts w:ascii="Arial" w:hAnsi="Arial" w:cs="Arial"/>
                <w:sz w:val="22"/>
                <w:szCs w:val="22"/>
              </w:rPr>
              <w:t xml:space="preserve"> [PLN]</w:t>
            </w:r>
          </w:p>
          <w:p w14:paraId="3166CCEE"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liczone, zgodnie ze wskazaniami powyżej, jako suma wynagrodzeń brutto wskazanych w pkt od 1.2.1 do 1.2.10</w:t>
            </w:r>
          </w:p>
        </w:tc>
        <w:tc>
          <w:tcPr>
            <w:tcW w:w="3255" w:type="dxa"/>
            <w:shd w:val="clear" w:color="auto" w:fill="auto"/>
          </w:tcPr>
          <w:p w14:paraId="4FD0A34C"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B67CF53" w14:textId="77777777" w:rsidTr="00B853B1">
        <w:tc>
          <w:tcPr>
            <w:tcW w:w="5807" w:type="dxa"/>
            <w:shd w:val="clear" w:color="auto" w:fill="D9D9D9"/>
          </w:tcPr>
          <w:p w14:paraId="5C6ECDF5"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255" w:type="dxa"/>
            <w:shd w:val="clear" w:color="auto" w:fill="auto"/>
          </w:tcPr>
          <w:p w14:paraId="21E00D38"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3C974C4" w14:textId="77777777" w:rsidTr="00B853B1">
        <w:tc>
          <w:tcPr>
            <w:tcW w:w="5807" w:type="dxa"/>
            <w:shd w:val="clear" w:color="auto" w:fill="D9D9D9"/>
          </w:tcPr>
          <w:p w14:paraId="48895C8C"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POWYKONAWCZE </w:t>
            </w:r>
            <w:r w:rsidRPr="00CD0055">
              <w:rPr>
                <w:rFonts w:ascii="Arial" w:hAnsi="Arial" w:cs="Arial"/>
                <w:b/>
                <w:sz w:val="22"/>
                <w:szCs w:val="22"/>
              </w:rPr>
              <w:t>NETTO</w:t>
            </w:r>
            <w:r w:rsidRPr="00CD0055">
              <w:rPr>
                <w:rFonts w:ascii="Arial" w:hAnsi="Arial" w:cs="Arial"/>
                <w:sz w:val="22"/>
                <w:szCs w:val="22"/>
              </w:rPr>
              <w:t xml:space="preserve"> [PLN]</w:t>
            </w:r>
          </w:p>
          <w:p w14:paraId="58B045F1"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Liczone, zgodnie ze wskazaniami powyżej, jako suma wynagrodzeń netto wskazanych w pkt od 1.2.1 do 1.2.10</w:t>
            </w:r>
          </w:p>
        </w:tc>
        <w:tc>
          <w:tcPr>
            <w:tcW w:w="3255" w:type="dxa"/>
            <w:shd w:val="clear" w:color="auto" w:fill="auto"/>
          </w:tcPr>
          <w:p w14:paraId="7D781BA5"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EF20410" w14:textId="77777777" w:rsidTr="00B853B1">
        <w:tc>
          <w:tcPr>
            <w:tcW w:w="5807" w:type="dxa"/>
            <w:shd w:val="clear" w:color="auto" w:fill="D9D9D9"/>
          </w:tcPr>
          <w:p w14:paraId="6291455D"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255" w:type="dxa"/>
            <w:shd w:val="clear" w:color="auto" w:fill="auto"/>
          </w:tcPr>
          <w:p w14:paraId="7A1EE988"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76C8FFA4" w14:textId="77777777" w:rsidTr="00B853B1">
        <w:tc>
          <w:tcPr>
            <w:tcW w:w="5807" w:type="dxa"/>
            <w:shd w:val="clear" w:color="auto" w:fill="D9D9D9"/>
          </w:tcPr>
          <w:p w14:paraId="7592A4D0"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255" w:type="dxa"/>
            <w:shd w:val="clear" w:color="auto" w:fill="auto"/>
          </w:tcPr>
          <w:p w14:paraId="15C9B8F3"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758AEAE0" w14:textId="77777777" w:rsidTr="00B853B1">
        <w:tc>
          <w:tcPr>
            <w:tcW w:w="5807" w:type="dxa"/>
            <w:shd w:val="clear" w:color="auto" w:fill="D9D9D9"/>
          </w:tcPr>
          <w:p w14:paraId="18042DB8"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255" w:type="dxa"/>
            <w:shd w:val="clear" w:color="auto" w:fill="auto"/>
          </w:tcPr>
          <w:p w14:paraId="735A9820" w14:textId="77777777" w:rsidR="00B853B1" w:rsidRPr="00CD0055" w:rsidRDefault="00B853B1" w:rsidP="00B853B1">
            <w:pPr>
              <w:autoSpaceDE w:val="0"/>
              <w:autoSpaceDN w:val="0"/>
              <w:spacing w:after="120"/>
              <w:jc w:val="center"/>
              <w:rPr>
                <w:rFonts w:ascii="Arial" w:hAnsi="Arial" w:cs="Arial"/>
                <w:sz w:val="22"/>
                <w:szCs w:val="22"/>
              </w:rPr>
            </w:pPr>
          </w:p>
        </w:tc>
      </w:tr>
    </w:tbl>
    <w:p w14:paraId="6D6178E7" w14:textId="77777777" w:rsidR="00B853B1" w:rsidRPr="00CD0055" w:rsidRDefault="00B853B1" w:rsidP="00B853B1">
      <w:pPr>
        <w:pStyle w:val="Akapitzlist"/>
        <w:spacing w:after="40"/>
        <w:ind w:left="792"/>
        <w:jc w:val="both"/>
        <w:rPr>
          <w:rFonts w:ascii="Arial" w:hAnsi="Arial" w:cs="Arial"/>
          <w:sz w:val="22"/>
          <w:szCs w:val="22"/>
        </w:rPr>
      </w:pPr>
    </w:p>
    <w:p w14:paraId="4F68148D" w14:textId="77777777" w:rsidR="00B853B1" w:rsidRPr="00CD0055" w:rsidRDefault="00B853B1" w:rsidP="00B853B1">
      <w:pPr>
        <w:pStyle w:val="Akapitzlist"/>
        <w:numPr>
          <w:ilvl w:val="1"/>
          <w:numId w:val="19"/>
        </w:numPr>
        <w:spacing w:after="40"/>
        <w:contextualSpacing/>
        <w:jc w:val="both"/>
        <w:rPr>
          <w:rFonts w:ascii="Arial" w:hAnsi="Arial" w:cs="Arial"/>
          <w:sz w:val="22"/>
          <w:szCs w:val="22"/>
        </w:rPr>
      </w:pPr>
      <w:r w:rsidRPr="00CD0055">
        <w:rPr>
          <w:rFonts w:ascii="Arial" w:hAnsi="Arial" w:cs="Arial"/>
          <w:sz w:val="22"/>
          <w:szCs w:val="22"/>
        </w:rPr>
        <w:t>Wynagrodzenie całkowite stanowiące sumę wynagrodzeń określonych w pkt 1.1 (Wynagrodzenie za zakres prac rozliczanych ryczałtowo) oraz 1.2 (Wynagrodzenie powykonawcze):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B853B1" w:rsidRPr="00E25AA9" w14:paraId="645294FC" w14:textId="77777777" w:rsidTr="00B853B1">
        <w:tc>
          <w:tcPr>
            <w:tcW w:w="5807" w:type="dxa"/>
            <w:shd w:val="clear" w:color="auto" w:fill="D9D9D9"/>
          </w:tcPr>
          <w:p w14:paraId="1F867F12" w14:textId="6C11420A"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w:t>
            </w:r>
            <w:r w:rsidR="007140DF" w:rsidRPr="007A5BD0">
              <w:rPr>
                <w:rFonts w:ascii="Arial" w:hAnsi="Arial" w:cs="Arial"/>
                <w:sz w:val="22"/>
                <w:szCs w:val="22"/>
              </w:rPr>
              <w:t xml:space="preserve">CAŁKOWITE </w:t>
            </w:r>
            <w:r w:rsidRPr="00CD0055">
              <w:rPr>
                <w:rFonts w:ascii="Arial" w:hAnsi="Arial" w:cs="Arial"/>
                <w:b/>
                <w:sz w:val="22"/>
                <w:szCs w:val="22"/>
              </w:rPr>
              <w:t>BRUTTO</w:t>
            </w:r>
            <w:r w:rsidRPr="00CD0055">
              <w:rPr>
                <w:rFonts w:ascii="Arial" w:hAnsi="Arial" w:cs="Arial"/>
                <w:sz w:val="22"/>
                <w:szCs w:val="22"/>
              </w:rPr>
              <w:t xml:space="preserve"> [PLN]</w:t>
            </w:r>
          </w:p>
          <w:p w14:paraId="05C59143"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WYNAGRODZENIE ZA ZAKRES PRAC ROZLICZANYCH: RYCZAŁTOWO ORAZ ZA PRACE ROZLICZANE POWYKONAWCZO, liczone jako: [wynagrodzenie ryczałtowe + suma wynagrodzeń brutto wskazanych w pkt od 1.2.1 do 1.2.10]</w:t>
            </w:r>
          </w:p>
        </w:tc>
        <w:tc>
          <w:tcPr>
            <w:tcW w:w="3255" w:type="dxa"/>
            <w:shd w:val="clear" w:color="auto" w:fill="auto"/>
          </w:tcPr>
          <w:p w14:paraId="076261E7"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06837D6C" w14:textId="77777777" w:rsidTr="00B853B1">
        <w:tc>
          <w:tcPr>
            <w:tcW w:w="5807" w:type="dxa"/>
            <w:shd w:val="clear" w:color="auto" w:fill="D9D9D9"/>
          </w:tcPr>
          <w:p w14:paraId="4F2A7EFB"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brutto</w:t>
            </w:r>
            <w:r w:rsidRPr="00CD0055">
              <w:rPr>
                <w:rFonts w:ascii="Arial" w:hAnsi="Arial" w:cs="Arial"/>
                <w:sz w:val="22"/>
                <w:szCs w:val="22"/>
              </w:rPr>
              <w:t>:</w:t>
            </w:r>
          </w:p>
        </w:tc>
        <w:tc>
          <w:tcPr>
            <w:tcW w:w="3255" w:type="dxa"/>
            <w:shd w:val="clear" w:color="auto" w:fill="auto"/>
          </w:tcPr>
          <w:p w14:paraId="2C56518E"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3B9037AB" w14:textId="77777777" w:rsidTr="00B853B1">
        <w:tc>
          <w:tcPr>
            <w:tcW w:w="5807" w:type="dxa"/>
            <w:shd w:val="clear" w:color="auto" w:fill="D9D9D9"/>
          </w:tcPr>
          <w:p w14:paraId="7D6F3A9F"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WYNAGRODZENIE CAŁKOWITE </w:t>
            </w:r>
            <w:r w:rsidRPr="00CD0055">
              <w:rPr>
                <w:rFonts w:ascii="Arial" w:hAnsi="Arial" w:cs="Arial"/>
                <w:b/>
                <w:sz w:val="22"/>
                <w:szCs w:val="22"/>
              </w:rPr>
              <w:t>NETTO</w:t>
            </w:r>
            <w:r w:rsidRPr="00CD0055">
              <w:rPr>
                <w:rFonts w:ascii="Arial" w:hAnsi="Arial" w:cs="Arial"/>
                <w:sz w:val="22"/>
                <w:szCs w:val="22"/>
              </w:rPr>
              <w:t xml:space="preserve"> [PLN]</w:t>
            </w:r>
          </w:p>
          <w:p w14:paraId="2F28F447"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SUMA WYNAGRODZENIA ZA ZAKRES PRAC ROZLICZANYCH: RYCZAŁTOWO ORAZ ZA PRACE ROZLICZANE POWYKONAWCZO, liczone jako: [wynagrodzenie ryczałtowe + suma wynagrodzeń netto wskazanych w pkt od 1.2.1 do 1.2.10]</w:t>
            </w:r>
          </w:p>
        </w:tc>
        <w:tc>
          <w:tcPr>
            <w:tcW w:w="3255" w:type="dxa"/>
            <w:shd w:val="clear" w:color="auto" w:fill="auto"/>
          </w:tcPr>
          <w:p w14:paraId="51300DDA"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589D88B" w14:textId="77777777" w:rsidTr="00B853B1">
        <w:tc>
          <w:tcPr>
            <w:tcW w:w="5807" w:type="dxa"/>
            <w:shd w:val="clear" w:color="auto" w:fill="D9D9D9"/>
          </w:tcPr>
          <w:p w14:paraId="26B45BF0"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 xml:space="preserve">Słownie </w:t>
            </w:r>
            <w:r w:rsidRPr="00CD0055">
              <w:rPr>
                <w:rFonts w:ascii="Arial" w:hAnsi="Arial" w:cs="Arial"/>
                <w:b/>
                <w:sz w:val="22"/>
                <w:szCs w:val="22"/>
              </w:rPr>
              <w:t>netto</w:t>
            </w:r>
            <w:r w:rsidRPr="00CD0055">
              <w:rPr>
                <w:rFonts w:ascii="Arial" w:hAnsi="Arial" w:cs="Arial"/>
                <w:sz w:val="22"/>
                <w:szCs w:val="22"/>
              </w:rPr>
              <w:t>:</w:t>
            </w:r>
          </w:p>
        </w:tc>
        <w:tc>
          <w:tcPr>
            <w:tcW w:w="3255" w:type="dxa"/>
            <w:shd w:val="clear" w:color="auto" w:fill="auto"/>
          </w:tcPr>
          <w:p w14:paraId="7037BE3B"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266003E3" w14:textId="77777777" w:rsidTr="00B853B1">
        <w:tc>
          <w:tcPr>
            <w:tcW w:w="5807" w:type="dxa"/>
            <w:shd w:val="clear" w:color="auto" w:fill="D9D9D9"/>
          </w:tcPr>
          <w:p w14:paraId="344510C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podatek VAT (…%)</w:t>
            </w:r>
          </w:p>
        </w:tc>
        <w:tc>
          <w:tcPr>
            <w:tcW w:w="3255" w:type="dxa"/>
            <w:shd w:val="clear" w:color="auto" w:fill="auto"/>
          </w:tcPr>
          <w:p w14:paraId="58A0A829" w14:textId="77777777" w:rsidR="00B853B1" w:rsidRPr="00CD0055" w:rsidRDefault="00B853B1" w:rsidP="00B853B1">
            <w:pPr>
              <w:autoSpaceDE w:val="0"/>
              <w:autoSpaceDN w:val="0"/>
              <w:spacing w:after="120"/>
              <w:jc w:val="center"/>
              <w:rPr>
                <w:rFonts w:ascii="Arial" w:hAnsi="Arial" w:cs="Arial"/>
                <w:sz w:val="22"/>
                <w:szCs w:val="22"/>
              </w:rPr>
            </w:pPr>
          </w:p>
        </w:tc>
      </w:tr>
      <w:tr w:rsidR="00B853B1" w:rsidRPr="00E25AA9" w14:paraId="7AF05590" w14:textId="77777777" w:rsidTr="00B853B1">
        <w:tc>
          <w:tcPr>
            <w:tcW w:w="5807" w:type="dxa"/>
            <w:shd w:val="clear" w:color="auto" w:fill="D9D9D9"/>
          </w:tcPr>
          <w:p w14:paraId="4C81F0E2" w14:textId="77777777" w:rsidR="00B853B1" w:rsidRPr="00CD0055" w:rsidRDefault="00B853B1" w:rsidP="00B853B1">
            <w:pPr>
              <w:autoSpaceDE w:val="0"/>
              <w:autoSpaceDN w:val="0"/>
              <w:spacing w:after="120"/>
              <w:jc w:val="both"/>
              <w:rPr>
                <w:rFonts w:ascii="Arial" w:hAnsi="Arial" w:cs="Arial"/>
                <w:sz w:val="22"/>
                <w:szCs w:val="22"/>
              </w:rPr>
            </w:pPr>
            <w:r w:rsidRPr="00CD0055">
              <w:rPr>
                <w:rFonts w:ascii="Arial" w:hAnsi="Arial" w:cs="Arial"/>
                <w:sz w:val="22"/>
                <w:szCs w:val="22"/>
              </w:rPr>
              <w:t>Słownie VAT:</w:t>
            </w:r>
          </w:p>
        </w:tc>
        <w:tc>
          <w:tcPr>
            <w:tcW w:w="3255" w:type="dxa"/>
            <w:shd w:val="clear" w:color="auto" w:fill="auto"/>
          </w:tcPr>
          <w:p w14:paraId="3002EAA4" w14:textId="77777777" w:rsidR="00B853B1" w:rsidRPr="00CD0055" w:rsidRDefault="00B853B1" w:rsidP="00B853B1">
            <w:pPr>
              <w:autoSpaceDE w:val="0"/>
              <w:autoSpaceDN w:val="0"/>
              <w:spacing w:after="120"/>
              <w:jc w:val="center"/>
              <w:rPr>
                <w:rFonts w:ascii="Arial" w:hAnsi="Arial" w:cs="Arial"/>
                <w:sz w:val="22"/>
                <w:szCs w:val="22"/>
              </w:rPr>
            </w:pPr>
          </w:p>
        </w:tc>
      </w:tr>
    </w:tbl>
    <w:p w14:paraId="0EC9BCF9" w14:textId="77777777" w:rsidR="00B90E3F" w:rsidRPr="00E25AA9" w:rsidRDefault="00B90E3F" w:rsidP="00F1451C">
      <w:pPr>
        <w:pStyle w:val="Akapitzlist"/>
        <w:spacing w:line="304" w:lineRule="exact"/>
        <w:ind w:left="792"/>
        <w:jc w:val="both"/>
        <w:rPr>
          <w:rFonts w:ascii="Arial" w:hAnsi="Arial" w:cs="Arial"/>
          <w:sz w:val="22"/>
          <w:szCs w:val="22"/>
        </w:rPr>
      </w:pPr>
    </w:p>
    <w:p w14:paraId="5538F4DC" w14:textId="13B0D147" w:rsidR="00B853B1" w:rsidRPr="00CD0055" w:rsidRDefault="00B853B1" w:rsidP="00CD0055">
      <w:pPr>
        <w:pStyle w:val="Akapitzlist"/>
        <w:numPr>
          <w:ilvl w:val="0"/>
          <w:numId w:val="20"/>
        </w:numPr>
        <w:spacing w:line="304" w:lineRule="exact"/>
        <w:contextualSpacing/>
        <w:jc w:val="both"/>
        <w:rPr>
          <w:rFonts w:ascii="Arial" w:hAnsi="Arial" w:cs="Arial"/>
          <w:sz w:val="22"/>
          <w:szCs w:val="22"/>
        </w:rPr>
      </w:pPr>
      <w:r w:rsidRPr="00CD0055">
        <w:rPr>
          <w:rFonts w:ascii="Arial" w:hAnsi="Arial" w:cs="Arial"/>
          <w:sz w:val="22"/>
          <w:szCs w:val="22"/>
        </w:rPr>
        <w:lastRenderedPageBreak/>
        <w:t xml:space="preserve">Powyższe wynagrodzenie oraz jego elementy składowe zostało wyliczone w oparciu o składniki cenowe określone w Załączniku nr 1 do </w:t>
      </w:r>
      <w:r w:rsidR="00E25AA9" w:rsidRPr="00CD0055">
        <w:rPr>
          <w:rFonts w:ascii="Arial" w:hAnsi="Arial" w:cs="Arial"/>
          <w:sz w:val="22"/>
          <w:szCs w:val="22"/>
        </w:rPr>
        <w:t>Formularza ofertowego</w:t>
      </w:r>
      <w:r w:rsidRPr="00CD0055">
        <w:rPr>
          <w:rFonts w:ascii="Arial" w:hAnsi="Arial" w:cs="Arial"/>
          <w:sz w:val="22"/>
          <w:szCs w:val="22"/>
        </w:rPr>
        <w:t xml:space="preserve"> – Formularz rzeczowo-</w:t>
      </w:r>
      <w:r w:rsidR="00E25AA9" w:rsidRPr="00CD0055">
        <w:rPr>
          <w:rFonts w:ascii="Arial" w:hAnsi="Arial" w:cs="Arial"/>
          <w:sz w:val="22"/>
          <w:szCs w:val="22"/>
        </w:rPr>
        <w:t>finansowy</w:t>
      </w:r>
      <w:r w:rsidRPr="00CD0055">
        <w:rPr>
          <w:rFonts w:ascii="Arial" w:hAnsi="Arial" w:cs="Arial"/>
          <w:sz w:val="22"/>
          <w:szCs w:val="22"/>
        </w:rPr>
        <w:t xml:space="preserve">, który stanowi integralną część Formularza </w:t>
      </w:r>
      <w:r w:rsidR="00E25AA9" w:rsidRPr="00CD0055">
        <w:rPr>
          <w:rFonts w:ascii="Arial" w:hAnsi="Arial" w:cs="Arial"/>
          <w:sz w:val="22"/>
          <w:szCs w:val="22"/>
        </w:rPr>
        <w:t>ofertowego</w:t>
      </w:r>
      <w:r w:rsidRPr="00CD0055">
        <w:rPr>
          <w:rFonts w:ascii="Arial" w:hAnsi="Arial" w:cs="Arial"/>
          <w:sz w:val="22"/>
          <w:szCs w:val="22"/>
        </w:rPr>
        <w:t>.</w:t>
      </w:r>
    </w:p>
    <w:p w14:paraId="0A2E0A45" w14:textId="35B5E741" w:rsidR="00B853B1" w:rsidRPr="00CD0055" w:rsidRDefault="00B853B1" w:rsidP="00CD0055">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5176BA">
        <w:rPr>
          <w:rFonts w:ascii="Arial" w:hAnsi="Arial" w:cs="Arial"/>
          <w:b/>
          <w:sz w:val="22"/>
          <w:szCs w:val="22"/>
        </w:rPr>
        <w:t>12 miesięcy</w:t>
      </w:r>
      <w:r>
        <w:rPr>
          <w:rFonts w:ascii="Arial" w:hAnsi="Arial" w:cs="Arial"/>
          <w:b/>
          <w:sz w:val="22"/>
          <w:szCs w:val="22"/>
        </w:rPr>
        <w:t>.</w:t>
      </w:r>
    </w:p>
    <w:p w14:paraId="283B5AD4" w14:textId="77777777" w:rsidR="00B90E3F" w:rsidRPr="00F17E19" w:rsidRDefault="00B90E3F" w:rsidP="00CD0055">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CD0055">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CD0055">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CD0055">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5A1F146B"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755F20B7" w14:textId="69C418B3"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F75DCAC"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CD005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CD005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2CE55267" w14:textId="77777777" w:rsidR="00B90E3F" w:rsidRPr="00F1451C" w:rsidRDefault="00B90E3F" w:rsidP="00CD005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5FF35D5E"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CD005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77777777" w:rsidR="00B90E3F" w:rsidRPr="00F1451C" w:rsidRDefault="00B90E3F" w:rsidP="00CD0055">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562E7D2E"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5F9713A4" w14:textId="77777777" w:rsidR="00B90E3F" w:rsidRPr="00F1451C" w:rsidRDefault="00B90E3F" w:rsidP="00CD0055">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CD0055">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3"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77777777" w:rsidR="00B90E3F" w:rsidRPr="00F1451C" w:rsidRDefault="00B90E3F" w:rsidP="00CD005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Pana/Pani dane osobowe przetwarzane będą na podstawie art. 6 ust. 1 lit. c RODO w celu związanym z postępowaniem o udzielenie zamówienia publicznego nr NZ/PZP/28/2020 prowadzonym w trybie przetargu nieograniczonego.</w:t>
            </w:r>
          </w:p>
          <w:p w14:paraId="0AA9F9BB" w14:textId="77777777" w:rsidR="00B90E3F" w:rsidRPr="00F1451C" w:rsidRDefault="00B90E3F" w:rsidP="00CD005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508CF19" w14:textId="77777777" w:rsidR="00B90E3F" w:rsidRPr="00F1451C" w:rsidRDefault="00B90E3F" w:rsidP="00CD005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CD005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0E7BF7C7" w14:textId="77777777" w:rsidR="00B90E3F" w:rsidRPr="00F1451C" w:rsidRDefault="00B90E3F" w:rsidP="00CD005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CD005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CD0055">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F1451C" w:rsidRDefault="00B90E3F" w:rsidP="00CD0055">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CD0055">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CD0055">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CD0055">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CD0055">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CD0055">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CD0055">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77777777" w:rsidR="00B90E3F" w:rsidRPr="00F1451C" w:rsidRDefault="00B90E3F" w:rsidP="00CD0055">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28F2BFCF" w14:textId="77777777" w:rsidR="00B90E3F" w:rsidRPr="00F1451C" w:rsidRDefault="00B90E3F" w:rsidP="00CD0055">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CD0055">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CD00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74278F6" w14:textId="77777777" w:rsidTr="005803E7">
        <w:tc>
          <w:tcPr>
            <w:tcW w:w="1203" w:type="dxa"/>
          </w:tcPr>
          <w:p w14:paraId="2769E319" w14:textId="77777777" w:rsidR="00B90E3F" w:rsidRPr="00F1451C" w:rsidRDefault="00B90E3F" w:rsidP="00CD005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439F8C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5F096A5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14:paraId="27FE6691" w14:textId="77777777" w:rsidTr="005803E7">
        <w:tc>
          <w:tcPr>
            <w:tcW w:w="1203" w:type="dxa"/>
          </w:tcPr>
          <w:p w14:paraId="1C271C8F" w14:textId="77777777" w:rsidR="00B90E3F" w:rsidRPr="00F1451C" w:rsidRDefault="00B90E3F" w:rsidP="00CD005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CD005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CD005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CD005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CD0055">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656919C8" w14:textId="77777777" w:rsidTr="005803E7">
        <w:tc>
          <w:tcPr>
            <w:tcW w:w="1203" w:type="dxa"/>
          </w:tcPr>
          <w:p w14:paraId="516E5CA0" w14:textId="77777777" w:rsidR="00B90E3F" w:rsidRPr="00F1451C" w:rsidRDefault="00B90E3F" w:rsidP="00CD0055">
            <w:pPr>
              <w:pStyle w:val="Akapitzlist"/>
              <w:numPr>
                <w:ilvl w:val="1"/>
                <w:numId w:val="20"/>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CD0055">
            <w:pPr>
              <w:pStyle w:val="Akapitzlist"/>
              <w:numPr>
                <w:ilvl w:val="1"/>
                <w:numId w:val="20"/>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57972823" w14:textId="77777777" w:rsidTr="005803E7">
        <w:tc>
          <w:tcPr>
            <w:tcW w:w="1203" w:type="dxa"/>
          </w:tcPr>
          <w:p w14:paraId="572F05A8" w14:textId="77777777" w:rsidR="00B90E3F" w:rsidRPr="00F1451C" w:rsidRDefault="00B90E3F" w:rsidP="00CD0055">
            <w:pPr>
              <w:pStyle w:val="Akapitzlist"/>
              <w:numPr>
                <w:ilvl w:val="1"/>
                <w:numId w:val="20"/>
              </w:numPr>
              <w:spacing w:line="304" w:lineRule="exact"/>
              <w:contextualSpacing/>
              <w:jc w:val="both"/>
              <w:rPr>
                <w:rFonts w:ascii="Arial" w:hAnsi="Arial" w:cs="Arial"/>
                <w:sz w:val="22"/>
                <w:szCs w:val="22"/>
              </w:rPr>
            </w:pPr>
          </w:p>
        </w:tc>
        <w:tc>
          <w:tcPr>
            <w:tcW w:w="1832" w:type="dxa"/>
          </w:tcPr>
          <w:p w14:paraId="41F8DA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02E2F3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14:paraId="7F4C8C3A" w14:textId="77777777" w:rsidTr="005803E7">
        <w:tc>
          <w:tcPr>
            <w:tcW w:w="1203" w:type="dxa"/>
          </w:tcPr>
          <w:p w14:paraId="5CEBA20E" w14:textId="77777777" w:rsidR="00B90E3F" w:rsidRPr="00F1451C" w:rsidRDefault="00B90E3F" w:rsidP="00CD0055">
            <w:pPr>
              <w:pStyle w:val="Akapitzlist"/>
              <w:numPr>
                <w:ilvl w:val="1"/>
                <w:numId w:val="20"/>
              </w:numPr>
              <w:spacing w:line="304" w:lineRule="exact"/>
              <w:contextualSpacing/>
              <w:jc w:val="both"/>
              <w:rPr>
                <w:rFonts w:ascii="Arial" w:hAnsi="Arial" w:cs="Arial"/>
                <w:sz w:val="22"/>
                <w:szCs w:val="22"/>
              </w:rPr>
            </w:pPr>
          </w:p>
        </w:tc>
        <w:tc>
          <w:tcPr>
            <w:tcW w:w="1832" w:type="dxa"/>
          </w:tcPr>
          <w:p w14:paraId="6C208654" w14:textId="135C48C5"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6CE40BF"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2F3E2CE1" w14:textId="77777777" w:rsidR="004557EC" w:rsidRPr="00F1451C" w:rsidRDefault="004557EC" w:rsidP="00E25AA9">
            <w:pPr>
              <w:spacing w:line="304" w:lineRule="exact"/>
              <w:jc w:val="both"/>
              <w:rPr>
                <w:rFonts w:ascii="Arial" w:hAnsi="Arial" w:cs="Arial"/>
                <w:sz w:val="22"/>
                <w:szCs w:val="22"/>
              </w:rPr>
            </w:pPr>
          </w:p>
        </w:tc>
      </w:tr>
    </w:tbl>
    <w:p w14:paraId="11EE880C" w14:textId="74991671"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A47034B" w14:textId="77777777"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 do Części I SWZ</w:t>
      </w:r>
    </w:p>
    <w:p w14:paraId="21561DE7" w14:textId="77777777" w:rsidR="00E01982" w:rsidRPr="00CD0055" w:rsidRDefault="00E01982" w:rsidP="00E01982">
      <w:pPr>
        <w:rPr>
          <w:color w:val="000000"/>
          <w:sz w:val="22"/>
          <w:szCs w:val="22"/>
        </w:rPr>
      </w:pPr>
    </w:p>
    <w:tbl>
      <w:tblPr>
        <w:tblStyle w:val="Tabela-Siatka"/>
        <w:tblW w:w="0" w:type="auto"/>
        <w:tblLook w:val="04A0" w:firstRow="1" w:lastRow="0" w:firstColumn="1" w:lastColumn="0" w:noHBand="0" w:noVBand="1"/>
      </w:tblPr>
      <w:tblGrid>
        <w:gridCol w:w="9062"/>
      </w:tblGrid>
      <w:tr w:rsidR="00E01982" w:rsidRPr="005E3555" w14:paraId="6785A1C3" w14:textId="77777777" w:rsidTr="00DA5F37">
        <w:trPr>
          <w:trHeight w:val="617"/>
        </w:trPr>
        <w:tc>
          <w:tcPr>
            <w:tcW w:w="9857" w:type="dxa"/>
          </w:tcPr>
          <w:p w14:paraId="7FC5EF98" w14:textId="77777777" w:rsidR="00E01982" w:rsidRPr="00CD0055" w:rsidRDefault="00E01982" w:rsidP="00DA5F37">
            <w:pPr>
              <w:ind w:left="3762" w:hanging="3620"/>
              <w:jc w:val="center"/>
              <w:rPr>
                <w:b/>
                <w:bCs/>
                <w:color w:val="000000"/>
                <w:sz w:val="22"/>
                <w:szCs w:val="22"/>
              </w:rPr>
            </w:pPr>
            <w:r w:rsidRPr="00CD0055">
              <w:rPr>
                <w:b/>
                <w:bCs/>
                <w:color w:val="000000"/>
                <w:sz w:val="22"/>
                <w:szCs w:val="22"/>
              </w:rPr>
              <w:t xml:space="preserve">FORMULARZ RZECZOWO-FINANSOWY </w:t>
            </w:r>
          </w:p>
        </w:tc>
      </w:tr>
    </w:tbl>
    <w:p w14:paraId="27CC6FCB" w14:textId="1A5BC0DB" w:rsidR="00E01982" w:rsidRPr="00CD0055" w:rsidRDefault="00E01982" w:rsidP="00E01982">
      <w:pPr>
        <w:rPr>
          <w:color w:val="000000"/>
          <w:sz w:val="22"/>
          <w:szCs w:val="22"/>
        </w:rPr>
      </w:pPr>
    </w:p>
    <w:tbl>
      <w:tblPr>
        <w:tblStyle w:val="Tabela-Siatka"/>
        <w:tblW w:w="0" w:type="auto"/>
        <w:tblLook w:val="04A0" w:firstRow="1" w:lastRow="0" w:firstColumn="1" w:lastColumn="0" w:noHBand="0" w:noVBand="1"/>
      </w:tblPr>
      <w:tblGrid>
        <w:gridCol w:w="8636"/>
      </w:tblGrid>
      <w:tr w:rsidR="00E01982" w:rsidRPr="005E3555" w14:paraId="61A705A8" w14:textId="77777777" w:rsidTr="00DA5F37">
        <w:trPr>
          <w:trHeight w:val="382"/>
        </w:trPr>
        <w:tc>
          <w:tcPr>
            <w:tcW w:w="8636" w:type="dxa"/>
            <w:shd w:val="clear" w:color="auto" w:fill="F2F2F2" w:themeFill="background1" w:themeFillShade="F2"/>
          </w:tcPr>
          <w:p w14:paraId="68E9852D" w14:textId="2CEDEF83" w:rsidR="00E01982" w:rsidRPr="005E3555" w:rsidRDefault="00E01982" w:rsidP="00F17E19">
            <w:pPr>
              <w:pStyle w:val="Nagwek"/>
              <w:jc w:val="center"/>
              <w:rPr>
                <w:b/>
                <w:caps/>
              </w:rPr>
            </w:pPr>
            <w:r w:rsidRPr="00F17E19">
              <w:rPr>
                <w:b/>
                <w:caps/>
              </w:rPr>
              <w:t>KALKULACJA WYNAGRODZENIA DLA ZAKRESU ROZLICZANEGO RYCZAŁTOWO oraz KALKULACJA</w:t>
            </w:r>
            <w:r w:rsidRPr="005E3555">
              <w:rPr>
                <w:b/>
                <w:caps/>
              </w:rPr>
              <w:t xml:space="preserve"> STAWEk DLA ZAKRESU ROZLICZANEGO POWYKONAWCZO </w:t>
            </w:r>
          </w:p>
        </w:tc>
      </w:tr>
    </w:tbl>
    <w:p w14:paraId="575F4203" w14:textId="77777777" w:rsidR="00E01982" w:rsidRPr="00CD0055" w:rsidRDefault="00E01982" w:rsidP="00CD0055">
      <w:pPr>
        <w:pStyle w:val="Akapitzlist"/>
        <w:numPr>
          <w:ilvl w:val="0"/>
          <w:numId w:val="43"/>
        </w:numPr>
        <w:spacing w:before="120" w:after="160" w:line="259" w:lineRule="auto"/>
        <w:ind w:left="714" w:hanging="357"/>
        <w:contextualSpacing/>
        <w:rPr>
          <w:rStyle w:val="FontStyle290"/>
          <w:rFonts w:ascii="Times New Roman" w:hAnsi="Times New Roman"/>
          <w:b/>
          <w:szCs w:val="22"/>
        </w:rPr>
      </w:pPr>
      <w:r w:rsidRPr="00CD0055">
        <w:rPr>
          <w:rStyle w:val="FontStyle290"/>
          <w:rFonts w:ascii="Times New Roman" w:hAnsi="Times New Roman"/>
          <w:szCs w:val="22"/>
        </w:rPr>
        <w:t>KALKULACJA WYNAGRODZENIA DLA ZAKRESU ROZLICZANEGO RYCZAŁTOWO</w:t>
      </w:r>
    </w:p>
    <w:tbl>
      <w:tblPr>
        <w:tblStyle w:val="Tabela-Siatka"/>
        <w:tblW w:w="9274" w:type="dxa"/>
        <w:tblInd w:w="360" w:type="dxa"/>
        <w:tblLayout w:type="fixed"/>
        <w:tblLook w:val="04A0" w:firstRow="1" w:lastRow="0" w:firstColumn="1" w:lastColumn="0" w:noHBand="0" w:noVBand="1"/>
      </w:tblPr>
      <w:tblGrid>
        <w:gridCol w:w="4738"/>
        <w:gridCol w:w="4536"/>
      </w:tblGrid>
      <w:tr w:rsidR="00E01982" w:rsidRPr="005E3555" w14:paraId="162AAF1B" w14:textId="77777777" w:rsidTr="00DA5F37">
        <w:tc>
          <w:tcPr>
            <w:tcW w:w="9274" w:type="dxa"/>
            <w:gridSpan w:val="2"/>
            <w:shd w:val="clear" w:color="auto" w:fill="92D050"/>
          </w:tcPr>
          <w:p w14:paraId="7C745696" w14:textId="05A9CF17" w:rsidR="00E01982" w:rsidRPr="00CD0055" w:rsidRDefault="00E01982" w:rsidP="00F17E19">
            <w:pPr>
              <w:spacing w:after="160" w:line="259" w:lineRule="auto"/>
              <w:rPr>
                <w:b/>
                <w:bCs/>
                <w:sz w:val="22"/>
                <w:szCs w:val="22"/>
              </w:rPr>
            </w:pPr>
            <w:r w:rsidRPr="00CD0055">
              <w:rPr>
                <w:b/>
                <w:bCs/>
                <w:sz w:val="22"/>
                <w:szCs w:val="22"/>
              </w:rPr>
              <w:t xml:space="preserve">Tabela 1 z 1 </w:t>
            </w:r>
          </w:p>
        </w:tc>
      </w:tr>
      <w:tr w:rsidR="00E01982" w:rsidRPr="005E3555" w14:paraId="0022372B" w14:textId="77777777" w:rsidTr="00CD0055">
        <w:trPr>
          <w:trHeight w:val="607"/>
        </w:trPr>
        <w:tc>
          <w:tcPr>
            <w:tcW w:w="4738" w:type="dxa"/>
            <w:shd w:val="clear" w:color="auto" w:fill="92D050"/>
          </w:tcPr>
          <w:p w14:paraId="7E8C66F6" w14:textId="77777777" w:rsidR="00E01982" w:rsidRPr="00CD0055" w:rsidRDefault="00E01982" w:rsidP="00DA5F37">
            <w:pPr>
              <w:spacing w:after="160" w:line="259" w:lineRule="auto"/>
              <w:rPr>
                <w:b/>
                <w:bCs/>
                <w:sz w:val="22"/>
                <w:szCs w:val="22"/>
              </w:rPr>
            </w:pPr>
            <w:r w:rsidRPr="00CD0055">
              <w:rPr>
                <w:b/>
                <w:bCs/>
                <w:sz w:val="22"/>
                <w:szCs w:val="22"/>
              </w:rPr>
              <w:t xml:space="preserve">Kalkulacja wynagrodzenia dla zakresu rozliczanego ryczałtowo </w:t>
            </w:r>
          </w:p>
        </w:tc>
        <w:tc>
          <w:tcPr>
            <w:tcW w:w="4536" w:type="dxa"/>
            <w:shd w:val="clear" w:color="auto" w:fill="92D050"/>
          </w:tcPr>
          <w:p w14:paraId="6B56E87F" w14:textId="77777777" w:rsidR="00E01982" w:rsidRPr="00CD0055" w:rsidRDefault="00E01982" w:rsidP="00DA5F37">
            <w:pPr>
              <w:spacing w:line="259" w:lineRule="auto"/>
              <w:rPr>
                <w:b/>
                <w:bCs/>
                <w:sz w:val="22"/>
                <w:szCs w:val="22"/>
              </w:rPr>
            </w:pPr>
            <w:r w:rsidRPr="00CD0055">
              <w:rPr>
                <w:b/>
                <w:bCs/>
                <w:sz w:val="22"/>
                <w:szCs w:val="22"/>
              </w:rPr>
              <w:t>Składniki wynagrodzenia netto</w:t>
            </w:r>
          </w:p>
        </w:tc>
      </w:tr>
      <w:tr w:rsidR="00E01982" w:rsidRPr="005E3555" w14:paraId="0A00DAE0" w14:textId="77777777" w:rsidTr="00DA5F37">
        <w:tc>
          <w:tcPr>
            <w:tcW w:w="4738" w:type="dxa"/>
          </w:tcPr>
          <w:p w14:paraId="35CC42CB" w14:textId="77777777" w:rsidR="00E01982" w:rsidRPr="00CD0055" w:rsidRDefault="00E01982" w:rsidP="00E01982">
            <w:pPr>
              <w:pStyle w:val="Akapitzlist"/>
              <w:ind w:left="-47"/>
              <w:jc w:val="both"/>
              <w:rPr>
                <w:bCs/>
              </w:rPr>
            </w:pPr>
            <w:r w:rsidRPr="00CD0055">
              <w:rPr>
                <w:bCs/>
              </w:rPr>
              <w:t xml:space="preserve">Wynagrodzenie w całym okresie obowiązywania umowy za Prace polegające na bieżącym utrzymaniu w czystości eksploatowanych obiektów, urządzeń i instalacji w zakresie: bloków energetycznych 1 – 9 wraz z instalacją członu ciepłowniczego, Instalacji Odsiarczania Spalin (IOS), Gospodarka </w:t>
            </w:r>
            <w:proofErr w:type="spellStart"/>
            <w:r w:rsidRPr="00CD0055">
              <w:rPr>
                <w:bCs/>
              </w:rPr>
              <w:t>Wodno</w:t>
            </w:r>
            <w:proofErr w:type="spellEnd"/>
            <w:r w:rsidRPr="00CD0055">
              <w:rPr>
                <w:bCs/>
              </w:rPr>
              <w:t xml:space="preserve"> – Ściekowa (GWS), nawęglania, magazynowania i podawania biomasy oraz odpopielania </w:t>
            </w:r>
          </w:p>
          <w:p w14:paraId="782B4547" w14:textId="77777777" w:rsidR="00E01982" w:rsidRPr="00CD0055" w:rsidRDefault="00E01982" w:rsidP="00E01982">
            <w:pPr>
              <w:pStyle w:val="Akapitzlist"/>
              <w:ind w:left="-47"/>
              <w:jc w:val="both"/>
              <w:rPr>
                <w:bCs/>
              </w:rPr>
            </w:pPr>
            <w:r w:rsidRPr="00CD0055">
              <w:rPr>
                <w:bCs/>
              </w:rPr>
              <w:t xml:space="preserve">i odżużlania – rozliczane ryczałtowo. Zakres prac obejmuje również uzupełnianie środków czystości, ręczników papierowych i papieru toaletowego w łazienkach, toaletach i szatniach. Zakres prac nie obejmuje utrzymania w czystości pomieszczeń </w:t>
            </w:r>
          </w:p>
          <w:p w14:paraId="3BAB16CE" w14:textId="444555FC" w:rsidR="00E01982" w:rsidRPr="00CD0055" w:rsidRDefault="00E01982" w:rsidP="00E01982">
            <w:pPr>
              <w:pStyle w:val="Akapitzlist"/>
              <w:ind w:left="-47"/>
              <w:jc w:val="both"/>
              <w:rPr>
                <w:bCs/>
              </w:rPr>
            </w:pPr>
            <w:r w:rsidRPr="00CD0055">
              <w:rPr>
                <w:bCs/>
              </w:rPr>
              <w:t>i terenów ruchu elektrycznego. ((zgodnie z załącznikiem nr 1 do Cz. II SWZ).</w:t>
            </w:r>
            <w:r w:rsidRPr="00F17E19">
              <w:t xml:space="preserve"> </w:t>
            </w:r>
            <w:r w:rsidRPr="00CD0055">
              <w:rPr>
                <w:rFonts w:eastAsia="Times New Roman"/>
                <w:bCs/>
              </w:rPr>
              <w:t xml:space="preserve">Wynagrodzenie obejmuje wszystkie koszty wykonania Usług, w szczególności wynagrodzenia pracowników wraz z narzutami, koszty Materiałów Pomocniczych, koszty pracy wymaganego sprzętu, transport technologiczny, koszty obsługi sprzętu stanowiącego własność Zamawiającego, koszty ogólne i zysk. </w:t>
            </w:r>
          </w:p>
        </w:tc>
        <w:tc>
          <w:tcPr>
            <w:tcW w:w="4536" w:type="dxa"/>
          </w:tcPr>
          <w:p w14:paraId="2D96C0CB" w14:textId="77777777" w:rsidR="00E01982" w:rsidRPr="00CD0055" w:rsidRDefault="00E01982" w:rsidP="00DA5F37">
            <w:pPr>
              <w:spacing w:after="160" w:line="259" w:lineRule="auto"/>
              <w:rPr>
                <w:b/>
                <w:bCs/>
                <w:sz w:val="22"/>
                <w:szCs w:val="22"/>
              </w:rPr>
            </w:pPr>
            <w:r w:rsidRPr="00CD0055">
              <w:rPr>
                <w:b/>
                <w:bCs/>
                <w:sz w:val="22"/>
                <w:szCs w:val="22"/>
              </w:rPr>
              <w:t>Wynagrodzenie ryczałtowe [zł] netto ……………………………………………………………………</w:t>
            </w:r>
          </w:p>
          <w:p w14:paraId="0B6EF973" w14:textId="77777777" w:rsidR="00E01982" w:rsidRPr="00CD0055" w:rsidRDefault="00E01982" w:rsidP="00DA5F37">
            <w:pPr>
              <w:spacing w:after="160" w:line="259" w:lineRule="auto"/>
              <w:rPr>
                <w:b/>
                <w:bCs/>
                <w:sz w:val="22"/>
                <w:szCs w:val="22"/>
              </w:rPr>
            </w:pPr>
            <w:r w:rsidRPr="00CD0055">
              <w:rPr>
                <w:b/>
                <w:bCs/>
                <w:sz w:val="22"/>
                <w:szCs w:val="22"/>
              </w:rPr>
              <w:t>Wynagrodzenie ryczałtowe netto zawiera:</w:t>
            </w:r>
          </w:p>
          <w:p w14:paraId="3B64721E" w14:textId="77777777" w:rsidR="00E01982" w:rsidRPr="00CD0055" w:rsidRDefault="00E01982" w:rsidP="00DA5F37">
            <w:pPr>
              <w:spacing w:after="160" w:line="259" w:lineRule="auto"/>
              <w:rPr>
                <w:bCs/>
                <w:sz w:val="22"/>
                <w:szCs w:val="22"/>
              </w:rPr>
            </w:pPr>
            <w:r w:rsidRPr="00CD0055">
              <w:rPr>
                <w:bCs/>
                <w:sz w:val="22"/>
                <w:szCs w:val="22"/>
              </w:rPr>
              <w:t>Usługa ……………………………………………………………………</w:t>
            </w:r>
          </w:p>
          <w:p w14:paraId="177AAB5D" w14:textId="020B8848" w:rsidR="00E01982" w:rsidRPr="00CD0055" w:rsidRDefault="00E01982" w:rsidP="00DA5F37">
            <w:pPr>
              <w:spacing w:after="160" w:line="259" w:lineRule="auto"/>
              <w:rPr>
                <w:bCs/>
                <w:sz w:val="22"/>
                <w:szCs w:val="22"/>
              </w:rPr>
            </w:pPr>
            <w:r w:rsidRPr="00CD0055">
              <w:rPr>
                <w:bCs/>
                <w:sz w:val="22"/>
                <w:szCs w:val="22"/>
              </w:rPr>
              <w:t>Materiały pomocnicze (zgodnie z załącznikiem nr 7 do Cz. II SWZ):</w:t>
            </w:r>
          </w:p>
          <w:p w14:paraId="580CC6AE" w14:textId="77777777" w:rsidR="00E01982" w:rsidRPr="00CD0055" w:rsidRDefault="00E01982" w:rsidP="00DA5F37">
            <w:pPr>
              <w:spacing w:after="160" w:line="259" w:lineRule="auto"/>
              <w:rPr>
                <w:bCs/>
                <w:sz w:val="22"/>
                <w:szCs w:val="22"/>
              </w:rPr>
            </w:pPr>
            <w:r w:rsidRPr="00CD0055">
              <w:rPr>
                <w:bCs/>
                <w:sz w:val="22"/>
                <w:szCs w:val="22"/>
              </w:rPr>
              <w:t>…………………………………………………………………...</w:t>
            </w:r>
          </w:p>
          <w:p w14:paraId="7D2EEE61" w14:textId="17276F9F" w:rsidR="00E01982" w:rsidRPr="00CD0055" w:rsidRDefault="00E01982" w:rsidP="00DA5F37">
            <w:pPr>
              <w:spacing w:after="160" w:line="259" w:lineRule="auto"/>
              <w:rPr>
                <w:bCs/>
                <w:sz w:val="22"/>
                <w:szCs w:val="22"/>
              </w:rPr>
            </w:pPr>
            <w:r w:rsidRPr="00CD0055">
              <w:rPr>
                <w:bCs/>
                <w:sz w:val="22"/>
                <w:szCs w:val="22"/>
              </w:rPr>
              <w:t>Narzędzia i urządzenia techniczne (zgodnie z załącznikiem nr 3 do Cz. II SWZ):</w:t>
            </w:r>
          </w:p>
          <w:p w14:paraId="0C7BF208" w14:textId="5F34DC0F" w:rsidR="00E01982" w:rsidRPr="00CD0055" w:rsidRDefault="00E01982" w:rsidP="00F17E19">
            <w:pPr>
              <w:spacing w:after="160" w:line="259" w:lineRule="auto"/>
              <w:rPr>
                <w:bCs/>
                <w:sz w:val="22"/>
                <w:szCs w:val="22"/>
              </w:rPr>
            </w:pPr>
            <w:r w:rsidRPr="00CD0055">
              <w:rPr>
                <w:bCs/>
                <w:sz w:val="22"/>
                <w:szCs w:val="22"/>
              </w:rPr>
              <w:t>…………………………………………………</w:t>
            </w:r>
          </w:p>
        </w:tc>
      </w:tr>
      <w:tr w:rsidR="00E01982" w:rsidRPr="005E3555" w14:paraId="38281716" w14:textId="77777777" w:rsidTr="00DA5F37">
        <w:tc>
          <w:tcPr>
            <w:tcW w:w="4738" w:type="dxa"/>
          </w:tcPr>
          <w:p w14:paraId="5DD97F2B" w14:textId="64067845" w:rsidR="00E01982" w:rsidRPr="00CD0055" w:rsidRDefault="00E01982" w:rsidP="00F17E19">
            <w:pPr>
              <w:spacing w:after="160" w:line="259" w:lineRule="auto"/>
              <w:jc w:val="both"/>
              <w:rPr>
                <w:bCs/>
              </w:rPr>
            </w:pPr>
            <w:r w:rsidRPr="00CD0055">
              <w:rPr>
                <w:bCs/>
              </w:rPr>
              <w:t xml:space="preserve">Miesięczne wynagrodzenie za Wynagrodzenie za Prace polegające na bieżącym utrzymaniu w czystości eksploatowanych obiektów, urządzeń i instalacji w zakresie: bloków energetycznych 1 – 9 wraz z instalacją członu ciepłowniczego, Instalacji Odsiarczania Spalin (IOS), Gospodarka </w:t>
            </w:r>
            <w:proofErr w:type="spellStart"/>
            <w:r w:rsidRPr="00CD0055">
              <w:rPr>
                <w:bCs/>
              </w:rPr>
              <w:t>Wodno</w:t>
            </w:r>
            <w:proofErr w:type="spellEnd"/>
            <w:r w:rsidRPr="00CD0055">
              <w:rPr>
                <w:bCs/>
              </w:rPr>
              <w:t xml:space="preserve"> – Ściekowa (GWS), nawęglania, magazynowania i podawania biomasy oraz odpopielania i odżużlania – rozliczane ryczałtowo. Zakres prac obejmuje również uzupełnianie środków czystości, ręczników papierowych i papieru toaletowego w łazienkach, toaletach i szatniach. Zakres prac nie obejmuje utrzymania w czystości pomieszczeń i terenów ruchu elektrycznego. ((zgodnie z załącznikiem nr 1 do Cz. II SWZ). Wynagrodzenie obejmuje wszystkie koszty wykonania Usług, w szczególności wynagrodzenia pracowników wraz z narzutami, koszty Materiałów Pomocniczych, koszty pracy wymaganego sprzętu, transport technologiczny, koszty obsługi sprzętu stanowiącego własność Zamawiającego, koszty ogólne i zysk</w:t>
            </w:r>
          </w:p>
        </w:tc>
        <w:tc>
          <w:tcPr>
            <w:tcW w:w="4536" w:type="dxa"/>
          </w:tcPr>
          <w:p w14:paraId="7BF06C82" w14:textId="77777777" w:rsidR="00E01982" w:rsidRPr="00CD0055" w:rsidRDefault="00E01982" w:rsidP="00DA5F37">
            <w:pPr>
              <w:spacing w:after="160" w:line="259" w:lineRule="auto"/>
              <w:rPr>
                <w:b/>
                <w:bCs/>
                <w:sz w:val="22"/>
                <w:szCs w:val="22"/>
              </w:rPr>
            </w:pPr>
            <w:r w:rsidRPr="00CD0055">
              <w:rPr>
                <w:b/>
                <w:bCs/>
                <w:sz w:val="22"/>
                <w:szCs w:val="22"/>
              </w:rPr>
              <w:t>Miesięczne wynagrodzenie ryczałtowe [zł] netto ……………………………………………………………………</w:t>
            </w:r>
          </w:p>
          <w:p w14:paraId="517FB9E7" w14:textId="77777777" w:rsidR="00E01982" w:rsidRPr="00CD0055" w:rsidRDefault="00E01982" w:rsidP="00DA5F37">
            <w:pPr>
              <w:spacing w:after="160" w:line="259" w:lineRule="auto"/>
              <w:rPr>
                <w:b/>
                <w:bCs/>
                <w:sz w:val="22"/>
                <w:szCs w:val="22"/>
              </w:rPr>
            </w:pPr>
            <w:r w:rsidRPr="00CD0055">
              <w:rPr>
                <w:b/>
                <w:bCs/>
                <w:sz w:val="22"/>
                <w:szCs w:val="22"/>
              </w:rPr>
              <w:t>Wynagrodzenie ryczałtowe netto zawiera:</w:t>
            </w:r>
          </w:p>
          <w:p w14:paraId="2C0BA45E" w14:textId="77777777" w:rsidR="00E01982" w:rsidRPr="00CD0055" w:rsidRDefault="00E01982" w:rsidP="00DA5F37">
            <w:pPr>
              <w:spacing w:after="160" w:line="259" w:lineRule="auto"/>
              <w:rPr>
                <w:bCs/>
                <w:sz w:val="22"/>
                <w:szCs w:val="22"/>
              </w:rPr>
            </w:pPr>
            <w:r w:rsidRPr="00CD0055">
              <w:rPr>
                <w:bCs/>
                <w:sz w:val="22"/>
                <w:szCs w:val="22"/>
              </w:rPr>
              <w:t>Usługa ……………………………………………………………………</w:t>
            </w:r>
          </w:p>
          <w:p w14:paraId="55AD6EA2" w14:textId="04699846" w:rsidR="00E01982" w:rsidRPr="00CD0055" w:rsidRDefault="00E01982" w:rsidP="00DA5F37">
            <w:pPr>
              <w:spacing w:after="160" w:line="259" w:lineRule="auto"/>
              <w:rPr>
                <w:bCs/>
                <w:sz w:val="22"/>
                <w:szCs w:val="22"/>
              </w:rPr>
            </w:pPr>
            <w:r w:rsidRPr="00CD0055">
              <w:rPr>
                <w:bCs/>
                <w:sz w:val="22"/>
                <w:szCs w:val="22"/>
              </w:rPr>
              <w:t>Materiały pomocnicze (zgodnie z załącznikiem nr 7 do Cz. II SWZ):</w:t>
            </w:r>
          </w:p>
          <w:p w14:paraId="797A1770" w14:textId="77777777" w:rsidR="00E01982" w:rsidRPr="00CD0055" w:rsidRDefault="00E01982" w:rsidP="00DA5F37">
            <w:pPr>
              <w:spacing w:after="160" w:line="259" w:lineRule="auto"/>
              <w:rPr>
                <w:bCs/>
                <w:sz w:val="22"/>
                <w:szCs w:val="22"/>
              </w:rPr>
            </w:pPr>
            <w:r w:rsidRPr="00CD0055">
              <w:rPr>
                <w:bCs/>
                <w:sz w:val="22"/>
                <w:szCs w:val="22"/>
              </w:rPr>
              <w:t>…………………………………………………………………...</w:t>
            </w:r>
          </w:p>
          <w:p w14:paraId="5BE214AE" w14:textId="36E808F2" w:rsidR="00E01982" w:rsidRPr="00CD0055" w:rsidRDefault="00E01982" w:rsidP="00DA5F37">
            <w:pPr>
              <w:spacing w:after="160" w:line="259" w:lineRule="auto"/>
              <w:rPr>
                <w:bCs/>
                <w:sz w:val="22"/>
                <w:szCs w:val="22"/>
              </w:rPr>
            </w:pPr>
            <w:r w:rsidRPr="00CD0055">
              <w:rPr>
                <w:bCs/>
                <w:sz w:val="22"/>
                <w:szCs w:val="22"/>
              </w:rPr>
              <w:t>Narzędzia i urządzenia techniczne (zgodnie z załącznikiem nr 3 do Cz. II SWZ):</w:t>
            </w:r>
          </w:p>
          <w:p w14:paraId="0B402DC2" w14:textId="09EB139A" w:rsidR="00E01982" w:rsidRPr="00CD0055" w:rsidRDefault="00E01982" w:rsidP="00F17E19">
            <w:pPr>
              <w:spacing w:after="160" w:line="259" w:lineRule="auto"/>
              <w:rPr>
                <w:bCs/>
                <w:sz w:val="22"/>
                <w:szCs w:val="22"/>
              </w:rPr>
            </w:pPr>
            <w:r w:rsidRPr="00CD0055">
              <w:rPr>
                <w:bCs/>
                <w:sz w:val="22"/>
                <w:szCs w:val="22"/>
              </w:rPr>
              <w:t>…………………………………………………</w:t>
            </w:r>
          </w:p>
        </w:tc>
      </w:tr>
    </w:tbl>
    <w:p w14:paraId="2D598FEF" w14:textId="77777777" w:rsidR="00E01982" w:rsidRPr="00CD0055" w:rsidRDefault="00E01982" w:rsidP="00E01982">
      <w:pPr>
        <w:pStyle w:val="Akapitzlist"/>
        <w:numPr>
          <w:ilvl w:val="0"/>
          <w:numId w:val="43"/>
        </w:numPr>
        <w:spacing w:after="160" w:line="259" w:lineRule="auto"/>
        <w:contextualSpacing/>
        <w:rPr>
          <w:rStyle w:val="FontStyle290"/>
          <w:rFonts w:ascii="Times New Roman" w:hAnsi="Times New Roman"/>
          <w:szCs w:val="22"/>
        </w:rPr>
      </w:pPr>
      <w:r w:rsidRPr="00CD0055">
        <w:rPr>
          <w:rStyle w:val="FontStyle290"/>
          <w:rFonts w:ascii="Times New Roman" w:hAnsi="Times New Roman"/>
          <w:szCs w:val="22"/>
        </w:rPr>
        <w:lastRenderedPageBreak/>
        <w:t xml:space="preserve">KALKULACJA </w:t>
      </w:r>
      <w:proofErr w:type="spellStart"/>
      <w:r w:rsidRPr="00CD0055">
        <w:rPr>
          <w:rStyle w:val="FontStyle290"/>
          <w:rFonts w:ascii="Times New Roman" w:hAnsi="Times New Roman"/>
          <w:szCs w:val="22"/>
        </w:rPr>
        <w:t>STAWEk</w:t>
      </w:r>
      <w:proofErr w:type="spellEnd"/>
      <w:r w:rsidRPr="00CD0055">
        <w:rPr>
          <w:rStyle w:val="FontStyle290"/>
          <w:rFonts w:ascii="Times New Roman" w:hAnsi="Times New Roman"/>
          <w:szCs w:val="22"/>
        </w:rPr>
        <w:t xml:space="preserve">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E01982" w:rsidRPr="005E3555" w14:paraId="1E116A29" w14:textId="77777777" w:rsidTr="00DA5F37">
        <w:tc>
          <w:tcPr>
            <w:tcW w:w="9274" w:type="dxa"/>
            <w:gridSpan w:val="2"/>
            <w:shd w:val="clear" w:color="auto" w:fill="92D050"/>
          </w:tcPr>
          <w:p w14:paraId="5FF39113" w14:textId="56687933" w:rsidR="00E01982" w:rsidRPr="00CD0055" w:rsidRDefault="00E01982" w:rsidP="00F17E19">
            <w:pPr>
              <w:spacing w:after="160" w:line="259" w:lineRule="auto"/>
              <w:rPr>
                <w:b/>
                <w:bCs/>
                <w:sz w:val="22"/>
                <w:szCs w:val="22"/>
              </w:rPr>
            </w:pPr>
            <w:r w:rsidRPr="00CD0055">
              <w:rPr>
                <w:b/>
                <w:bCs/>
                <w:sz w:val="22"/>
                <w:szCs w:val="22"/>
              </w:rPr>
              <w:t xml:space="preserve">Tabela 1 z 10 </w:t>
            </w:r>
          </w:p>
        </w:tc>
      </w:tr>
      <w:tr w:rsidR="00E01982" w:rsidRPr="005E3555" w14:paraId="6A1DDB1A" w14:textId="77777777" w:rsidTr="00DA5F37">
        <w:tc>
          <w:tcPr>
            <w:tcW w:w="7573" w:type="dxa"/>
            <w:shd w:val="clear" w:color="auto" w:fill="92D050"/>
          </w:tcPr>
          <w:p w14:paraId="1D225BB9" w14:textId="2D683734" w:rsidR="00E01982" w:rsidRPr="00CD0055" w:rsidRDefault="00E01982" w:rsidP="00DA5F37">
            <w:pPr>
              <w:spacing w:after="160" w:line="259" w:lineRule="auto"/>
              <w:rPr>
                <w:b/>
                <w:bCs/>
                <w:sz w:val="22"/>
                <w:szCs w:val="22"/>
              </w:rPr>
            </w:pPr>
            <w:r w:rsidRPr="00CD0055">
              <w:rPr>
                <w:b/>
                <w:bCs/>
                <w:sz w:val="22"/>
                <w:szCs w:val="22"/>
              </w:rPr>
              <w:t>Stawka za roboczogodzinę  prac pracowników</w:t>
            </w:r>
            <w:r w:rsidR="007870FC" w:rsidRPr="00F17E19">
              <w:rPr>
                <w:b/>
                <w:bCs/>
                <w:sz w:val="22"/>
                <w:szCs w:val="22"/>
              </w:rPr>
              <w:t xml:space="preserve"> (por. pkt 1.1.2.1 cz. II S</w:t>
            </w:r>
            <w:r w:rsidRPr="00CD0055">
              <w:rPr>
                <w:b/>
                <w:bCs/>
                <w:sz w:val="22"/>
                <w:szCs w:val="22"/>
              </w:rPr>
              <w:t>WZ) obejmuje:</w:t>
            </w:r>
          </w:p>
        </w:tc>
        <w:tc>
          <w:tcPr>
            <w:tcW w:w="1701" w:type="dxa"/>
            <w:shd w:val="clear" w:color="auto" w:fill="92D050"/>
          </w:tcPr>
          <w:p w14:paraId="4A257DDB" w14:textId="77777777" w:rsidR="00E01982" w:rsidRPr="00CD0055" w:rsidRDefault="00E01982" w:rsidP="00DA5F37">
            <w:pPr>
              <w:spacing w:line="259" w:lineRule="auto"/>
              <w:rPr>
                <w:b/>
                <w:bCs/>
                <w:sz w:val="22"/>
                <w:szCs w:val="22"/>
              </w:rPr>
            </w:pPr>
            <w:r w:rsidRPr="00CD0055">
              <w:rPr>
                <w:b/>
                <w:bCs/>
                <w:sz w:val="22"/>
                <w:szCs w:val="22"/>
              </w:rPr>
              <w:t xml:space="preserve">Składniki stawki </w:t>
            </w:r>
          </w:p>
          <w:p w14:paraId="1B5A1680" w14:textId="77777777" w:rsidR="00E01982" w:rsidRPr="00CD0055" w:rsidRDefault="00E01982" w:rsidP="00DA5F37">
            <w:pPr>
              <w:spacing w:line="259" w:lineRule="auto"/>
              <w:rPr>
                <w:b/>
                <w:bCs/>
                <w:sz w:val="22"/>
                <w:szCs w:val="22"/>
              </w:rPr>
            </w:pPr>
            <w:r w:rsidRPr="00CD0055">
              <w:rPr>
                <w:b/>
                <w:bCs/>
                <w:sz w:val="22"/>
                <w:szCs w:val="22"/>
              </w:rPr>
              <w:t>w zł /1 rbg. netto</w:t>
            </w:r>
          </w:p>
        </w:tc>
      </w:tr>
      <w:tr w:rsidR="00E01982" w:rsidRPr="005E3555" w14:paraId="3C6B8E4E" w14:textId="77777777" w:rsidTr="00DA5F37">
        <w:tc>
          <w:tcPr>
            <w:tcW w:w="7573" w:type="dxa"/>
          </w:tcPr>
          <w:p w14:paraId="166B73E7" w14:textId="77777777" w:rsidR="00E01982" w:rsidRPr="00CD0055" w:rsidRDefault="00E01982" w:rsidP="00E01982">
            <w:pPr>
              <w:numPr>
                <w:ilvl w:val="0"/>
                <w:numId w:val="42"/>
              </w:numPr>
              <w:spacing w:after="160" w:line="259" w:lineRule="auto"/>
              <w:rPr>
                <w:bCs/>
                <w:sz w:val="22"/>
                <w:szCs w:val="22"/>
              </w:rPr>
            </w:pPr>
            <w:r w:rsidRPr="00CD0055">
              <w:rPr>
                <w:bCs/>
                <w:sz w:val="22"/>
                <w:szCs w:val="22"/>
              </w:rPr>
              <w:t>wynagrodzenia pracowników wraz z narzutami</w:t>
            </w:r>
          </w:p>
        </w:tc>
        <w:tc>
          <w:tcPr>
            <w:tcW w:w="1701" w:type="dxa"/>
          </w:tcPr>
          <w:p w14:paraId="334A1745" w14:textId="77777777" w:rsidR="00E01982" w:rsidRPr="00CD0055" w:rsidRDefault="00E01982" w:rsidP="00DA5F37">
            <w:pPr>
              <w:spacing w:after="160" w:line="259" w:lineRule="auto"/>
              <w:rPr>
                <w:bCs/>
                <w:sz w:val="22"/>
                <w:szCs w:val="22"/>
              </w:rPr>
            </w:pPr>
          </w:p>
        </w:tc>
      </w:tr>
      <w:tr w:rsidR="00E01982" w:rsidRPr="005E3555" w14:paraId="23563D9F" w14:textId="77777777" w:rsidTr="00DA5F37">
        <w:tc>
          <w:tcPr>
            <w:tcW w:w="7573" w:type="dxa"/>
          </w:tcPr>
          <w:p w14:paraId="053F10D2" w14:textId="77777777" w:rsidR="00E01982" w:rsidRPr="00CD0055" w:rsidRDefault="00E01982" w:rsidP="00E01982">
            <w:pPr>
              <w:numPr>
                <w:ilvl w:val="0"/>
                <w:numId w:val="42"/>
              </w:numPr>
              <w:spacing w:after="160" w:line="259" w:lineRule="auto"/>
              <w:rPr>
                <w:bCs/>
                <w:sz w:val="22"/>
                <w:szCs w:val="22"/>
              </w:rPr>
            </w:pPr>
            <w:r w:rsidRPr="00CD0055">
              <w:rPr>
                <w:bCs/>
                <w:sz w:val="22"/>
                <w:szCs w:val="22"/>
              </w:rPr>
              <w:t>koszty materiałów pomocniczych.</w:t>
            </w:r>
          </w:p>
        </w:tc>
        <w:tc>
          <w:tcPr>
            <w:tcW w:w="1701" w:type="dxa"/>
          </w:tcPr>
          <w:p w14:paraId="5F74EA88" w14:textId="77777777" w:rsidR="00E01982" w:rsidRPr="00CD0055" w:rsidRDefault="00E01982" w:rsidP="00DA5F37">
            <w:pPr>
              <w:spacing w:after="160" w:line="259" w:lineRule="auto"/>
              <w:rPr>
                <w:bCs/>
                <w:sz w:val="22"/>
                <w:szCs w:val="22"/>
              </w:rPr>
            </w:pPr>
          </w:p>
        </w:tc>
      </w:tr>
      <w:tr w:rsidR="00E01982" w:rsidRPr="005E3555" w14:paraId="662036D8" w14:textId="77777777" w:rsidTr="00DA5F37">
        <w:tc>
          <w:tcPr>
            <w:tcW w:w="7573" w:type="dxa"/>
          </w:tcPr>
          <w:p w14:paraId="3E86CAEA" w14:textId="77777777" w:rsidR="00E01982" w:rsidRPr="00CD0055" w:rsidRDefault="00E01982" w:rsidP="00E01982">
            <w:pPr>
              <w:numPr>
                <w:ilvl w:val="0"/>
                <w:numId w:val="42"/>
              </w:numPr>
              <w:spacing w:after="160" w:line="259" w:lineRule="auto"/>
              <w:rPr>
                <w:bCs/>
                <w:sz w:val="22"/>
                <w:szCs w:val="22"/>
              </w:rPr>
            </w:pPr>
            <w:r w:rsidRPr="00CD0055">
              <w:rPr>
                <w:bCs/>
                <w:sz w:val="22"/>
                <w:szCs w:val="22"/>
              </w:rPr>
              <w:t>Koszty pracy sprzętu.</w:t>
            </w:r>
          </w:p>
        </w:tc>
        <w:tc>
          <w:tcPr>
            <w:tcW w:w="1701" w:type="dxa"/>
          </w:tcPr>
          <w:p w14:paraId="542337CB" w14:textId="77777777" w:rsidR="00E01982" w:rsidRPr="00CD0055" w:rsidRDefault="00E01982" w:rsidP="00DA5F37">
            <w:pPr>
              <w:spacing w:after="160" w:line="259" w:lineRule="auto"/>
              <w:rPr>
                <w:bCs/>
                <w:sz w:val="22"/>
                <w:szCs w:val="22"/>
              </w:rPr>
            </w:pPr>
          </w:p>
        </w:tc>
      </w:tr>
      <w:tr w:rsidR="00E01982" w:rsidRPr="005E3555" w14:paraId="1E24F43F" w14:textId="77777777" w:rsidTr="00DA5F37">
        <w:tc>
          <w:tcPr>
            <w:tcW w:w="7573" w:type="dxa"/>
          </w:tcPr>
          <w:p w14:paraId="7CE4DCF9" w14:textId="77777777" w:rsidR="00E01982" w:rsidRPr="00CD0055" w:rsidRDefault="00E01982" w:rsidP="00E01982">
            <w:pPr>
              <w:numPr>
                <w:ilvl w:val="0"/>
                <w:numId w:val="42"/>
              </w:numPr>
              <w:spacing w:after="160" w:line="259" w:lineRule="auto"/>
              <w:rPr>
                <w:bCs/>
                <w:sz w:val="22"/>
                <w:szCs w:val="22"/>
              </w:rPr>
            </w:pPr>
            <w:r w:rsidRPr="00CD0055">
              <w:rPr>
                <w:bCs/>
                <w:sz w:val="22"/>
                <w:szCs w:val="22"/>
              </w:rPr>
              <w:t>koszty budowy rusztowań do czterech m. wysokości</w:t>
            </w:r>
          </w:p>
        </w:tc>
        <w:tc>
          <w:tcPr>
            <w:tcW w:w="1701" w:type="dxa"/>
          </w:tcPr>
          <w:p w14:paraId="72FE3ADC" w14:textId="77777777" w:rsidR="00E01982" w:rsidRPr="00CD0055" w:rsidRDefault="00E01982" w:rsidP="00DA5F37">
            <w:pPr>
              <w:spacing w:after="160" w:line="259" w:lineRule="auto"/>
              <w:rPr>
                <w:bCs/>
                <w:sz w:val="22"/>
                <w:szCs w:val="22"/>
              </w:rPr>
            </w:pPr>
          </w:p>
        </w:tc>
      </w:tr>
      <w:tr w:rsidR="00E01982" w:rsidRPr="005E3555" w14:paraId="606A5CE8" w14:textId="77777777" w:rsidTr="00DA5F37">
        <w:tc>
          <w:tcPr>
            <w:tcW w:w="7573" w:type="dxa"/>
          </w:tcPr>
          <w:p w14:paraId="0ABAE523" w14:textId="77777777" w:rsidR="00E01982" w:rsidRPr="00CD0055" w:rsidRDefault="00E01982" w:rsidP="00E01982">
            <w:pPr>
              <w:numPr>
                <w:ilvl w:val="0"/>
                <w:numId w:val="42"/>
              </w:numPr>
              <w:spacing w:after="160" w:line="259" w:lineRule="auto"/>
              <w:rPr>
                <w:bCs/>
                <w:sz w:val="22"/>
                <w:szCs w:val="22"/>
              </w:rPr>
            </w:pPr>
            <w:r w:rsidRPr="00CD0055">
              <w:rPr>
                <w:bCs/>
                <w:sz w:val="22"/>
                <w:szCs w:val="22"/>
              </w:rPr>
              <w:t xml:space="preserve">koszty obsługi sprzętu stanowiącego własność Zamawiającego </w:t>
            </w:r>
          </w:p>
        </w:tc>
        <w:tc>
          <w:tcPr>
            <w:tcW w:w="1701" w:type="dxa"/>
          </w:tcPr>
          <w:p w14:paraId="3EF537CC" w14:textId="77777777" w:rsidR="00E01982" w:rsidRPr="00CD0055" w:rsidRDefault="00E01982" w:rsidP="00DA5F37">
            <w:pPr>
              <w:spacing w:after="160" w:line="259" w:lineRule="auto"/>
              <w:rPr>
                <w:bCs/>
                <w:sz w:val="22"/>
                <w:szCs w:val="22"/>
              </w:rPr>
            </w:pPr>
          </w:p>
        </w:tc>
      </w:tr>
      <w:tr w:rsidR="00E01982" w:rsidRPr="005E3555" w14:paraId="5D061B40" w14:textId="77777777" w:rsidTr="00DA5F37">
        <w:tc>
          <w:tcPr>
            <w:tcW w:w="7573" w:type="dxa"/>
          </w:tcPr>
          <w:p w14:paraId="6B7B1B47" w14:textId="77777777" w:rsidR="00E01982" w:rsidRPr="00CD0055" w:rsidRDefault="00E01982" w:rsidP="00E01982">
            <w:pPr>
              <w:numPr>
                <w:ilvl w:val="0"/>
                <w:numId w:val="42"/>
              </w:numPr>
              <w:spacing w:after="160" w:line="259" w:lineRule="auto"/>
              <w:rPr>
                <w:bCs/>
                <w:sz w:val="22"/>
                <w:szCs w:val="22"/>
              </w:rPr>
            </w:pPr>
            <w:r w:rsidRPr="00CD0055">
              <w:rPr>
                <w:bCs/>
                <w:sz w:val="22"/>
                <w:szCs w:val="22"/>
              </w:rPr>
              <w:t>pozostałe składniki wpływające na wysokość stawki, wskazane przez Wykonawcę:</w:t>
            </w:r>
          </w:p>
        </w:tc>
        <w:tc>
          <w:tcPr>
            <w:tcW w:w="1701" w:type="dxa"/>
          </w:tcPr>
          <w:p w14:paraId="6CD25B51" w14:textId="77777777" w:rsidR="00E01982" w:rsidRPr="00CD0055" w:rsidRDefault="00E01982" w:rsidP="00DA5F37">
            <w:pPr>
              <w:spacing w:after="160" w:line="259" w:lineRule="auto"/>
              <w:rPr>
                <w:bCs/>
                <w:sz w:val="22"/>
                <w:szCs w:val="22"/>
              </w:rPr>
            </w:pPr>
          </w:p>
        </w:tc>
      </w:tr>
      <w:tr w:rsidR="00E01982" w:rsidRPr="005E3555" w14:paraId="2ED1AB60" w14:textId="77777777" w:rsidTr="00DA5F37">
        <w:tc>
          <w:tcPr>
            <w:tcW w:w="7573" w:type="dxa"/>
          </w:tcPr>
          <w:p w14:paraId="4E504496" w14:textId="77777777" w:rsidR="00E01982" w:rsidRPr="00CD0055" w:rsidRDefault="00E01982" w:rsidP="00E01982">
            <w:pPr>
              <w:numPr>
                <w:ilvl w:val="1"/>
                <w:numId w:val="42"/>
              </w:numPr>
              <w:spacing w:after="160" w:line="259" w:lineRule="auto"/>
              <w:rPr>
                <w:bCs/>
                <w:sz w:val="22"/>
                <w:szCs w:val="22"/>
              </w:rPr>
            </w:pPr>
          </w:p>
        </w:tc>
        <w:tc>
          <w:tcPr>
            <w:tcW w:w="1701" w:type="dxa"/>
          </w:tcPr>
          <w:p w14:paraId="7863FC44" w14:textId="77777777" w:rsidR="00E01982" w:rsidRPr="00CD0055" w:rsidRDefault="00E01982" w:rsidP="00DA5F37">
            <w:pPr>
              <w:spacing w:after="160" w:line="259" w:lineRule="auto"/>
              <w:rPr>
                <w:bCs/>
                <w:sz w:val="22"/>
                <w:szCs w:val="22"/>
              </w:rPr>
            </w:pPr>
          </w:p>
        </w:tc>
      </w:tr>
      <w:tr w:rsidR="00E01982" w:rsidRPr="005E3555" w14:paraId="19984694" w14:textId="77777777" w:rsidTr="00DA5F37">
        <w:tc>
          <w:tcPr>
            <w:tcW w:w="7573" w:type="dxa"/>
          </w:tcPr>
          <w:p w14:paraId="3CA8404A" w14:textId="77777777" w:rsidR="00E01982" w:rsidRPr="00CD0055" w:rsidRDefault="00E01982" w:rsidP="00E01982">
            <w:pPr>
              <w:numPr>
                <w:ilvl w:val="1"/>
                <w:numId w:val="42"/>
              </w:numPr>
              <w:spacing w:after="160" w:line="259" w:lineRule="auto"/>
              <w:rPr>
                <w:bCs/>
                <w:sz w:val="22"/>
                <w:szCs w:val="22"/>
              </w:rPr>
            </w:pPr>
          </w:p>
        </w:tc>
        <w:tc>
          <w:tcPr>
            <w:tcW w:w="1701" w:type="dxa"/>
          </w:tcPr>
          <w:p w14:paraId="1DB73C7D" w14:textId="77777777" w:rsidR="00E01982" w:rsidRPr="00CD0055" w:rsidRDefault="00E01982" w:rsidP="00DA5F37">
            <w:pPr>
              <w:spacing w:after="160" w:line="259" w:lineRule="auto"/>
              <w:rPr>
                <w:bCs/>
                <w:sz w:val="22"/>
                <w:szCs w:val="22"/>
              </w:rPr>
            </w:pPr>
          </w:p>
        </w:tc>
      </w:tr>
      <w:tr w:rsidR="00E01982" w:rsidRPr="005E3555" w14:paraId="73C199AA" w14:textId="77777777" w:rsidTr="00DA5F37">
        <w:tc>
          <w:tcPr>
            <w:tcW w:w="7573" w:type="dxa"/>
          </w:tcPr>
          <w:p w14:paraId="01D853F7" w14:textId="77777777" w:rsidR="00E01982" w:rsidRPr="00CD0055" w:rsidRDefault="00E01982" w:rsidP="00DA5F37">
            <w:pPr>
              <w:spacing w:after="160" w:line="259" w:lineRule="auto"/>
              <w:jc w:val="center"/>
              <w:rPr>
                <w:b/>
                <w:bCs/>
                <w:spacing w:val="-2"/>
                <w:sz w:val="22"/>
                <w:szCs w:val="22"/>
              </w:rPr>
            </w:pPr>
            <w:r w:rsidRPr="00CD0055">
              <w:rPr>
                <w:b/>
                <w:bCs/>
                <w:spacing w:val="-2"/>
                <w:sz w:val="22"/>
                <w:szCs w:val="22"/>
              </w:rPr>
              <w:t>RAZEM – składniki stawki za jedną roboczogodzinę w zł. (suma pozycji od 1 do 6)</w:t>
            </w:r>
          </w:p>
        </w:tc>
        <w:tc>
          <w:tcPr>
            <w:tcW w:w="1701" w:type="dxa"/>
          </w:tcPr>
          <w:p w14:paraId="6319E70C" w14:textId="77777777" w:rsidR="00E01982" w:rsidRPr="00CD0055" w:rsidRDefault="00E01982" w:rsidP="00DA5F37">
            <w:pPr>
              <w:spacing w:after="160" w:line="259" w:lineRule="auto"/>
              <w:rPr>
                <w:bCs/>
                <w:sz w:val="22"/>
                <w:szCs w:val="22"/>
              </w:rPr>
            </w:pPr>
          </w:p>
        </w:tc>
      </w:tr>
    </w:tbl>
    <w:p w14:paraId="65310B96" w14:textId="77777777" w:rsidR="00E01982" w:rsidRPr="00CD0055" w:rsidRDefault="00E01982" w:rsidP="00E01982">
      <w:pPr>
        <w:tabs>
          <w:tab w:val="left" w:pos="709"/>
        </w:tabs>
        <w:ind w:left="284"/>
        <w:jc w:val="both"/>
        <w:rPr>
          <w:sz w:val="22"/>
          <w:szCs w:val="22"/>
        </w:rPr>
      </w:pPr>
    </w:p>
    <w:p w14:paraId="25966B03" w14:textId="77777777" w:rsidR="00E01982" w:rsidRPr="00CD0055" w:rsidRDefault="00E01982" w:rsidP="00E0198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E01982" w:rsidRPr="005E3555" w14:paraId="48B77110" w14:textId="77777777" w:rsidTr="00DA5F37">
        <w:tc>
          <w:tcPr>
            <w:tcW w:w="9274" w:type="dxa"/>
            <w:gridSpan w:val="2"/>
            <w:shd w:val="clear" w:color="auto" w:fill="92D050"/>
          </w:tcPr>
          <w:p w14:paraId="16940CB0" w14:textId="0DB0550F" w:rsidR="00E01982" w:rsidRPr="00CD0055" w:rsidRDefault="00E01982" w:rsidP="00F17E19">
            <w:pPr>
              <w:spacing w:after="160" w:line="259" w:lineRule="auto"/>
              <w:rPr>
                <w:b/>
                <w:bCs/>
                <w:sz w:val="22"/>
                <w:szCs w:val="22"/>
              </w:rPr>
            </w:pPr>
            <w:r w:rsidRPr="00CD0055">
              <w:rPr>
                <w:b/>
                <w:bCs/>
                <w:sz w:val="22"/>
                <w:szCs w:val="22"/>
              </w:rPr>
              <w:t xml:space="preserve">Tabela 2 z 10 </w:t>
            </w:r>
          </w:p>
        </w:tc>
      </w:tr>
      <w:tr w:rsidR="00E01982" w:rsidRPr="005E3555" w14:paraId="6FFC6C5A" w14:textId="77777777" w:rsidTr="00DA5F37">
        <w:tc>
          <w:tcPr>
            <w:tcW w:w="7573" w:type="dxa"/>
            <w:shd w:val="clear" w:color="auto" w:fill="92D050"/>
          </w:tcPr>
          <w:p w14:paraId="40794456" w14:textId="20D0AD3B" w:rsidR="00E01982" w:rsidRPr="00CD0055" w:rsidRDefault="00E01982" w:rsidP="00DA5F37">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 ładowarki próżniowej </w:t>
            </w:r>
            <w:r w:rsidR="007870FC" w:rsidRPr="00F17E19">
              <w:rPr>
                <w:b/>
                <w:bCs/>
                <w:sz w:val="22"/>
                <w:szCs w:val="22"/>
              </w:rPr>
              <w:t>(por. pkt 1.1.2.2. cz. II S</w:t>
            </w:r>
            <w:r w:rsidRPr="00CD0055">
              <w:rPr>
                <w:b/>
                <w:bCs/>
                <w:sz w:val="22"/>
                <w:szCs w:val="22"/>
              </w:rPr>
              <w:t>WZ) obejmuje:</w:t>
            </w:r>
          </w:p>
        </w:tc>
        <w:tc>
          <w:tcPr>
            <w:tcW w:w="1701" w:type="dxa"/>
            <w:shd w:val="clear" w:color="auto" w:fill="92D050"/>
          </w:tcPr>
          <w:p w14:paraId="073F62B3" w14:textId="77777777" w:rsidR="00E01982" w:rsidRPr="00CD0055" w:rsidRDefault="00E01982" w:rsidP="00DA5F37">
            <w:pPr>
              <w:spacing w:line="259" w:lineRule="auto"/>
              <w:rPr>
                <w:b/>
                <w:bCs/>
                <w:sz w:val="22"/>
                <w:szCs w:val="22"/>
              </w:rPr>
            </w:pPr>
            <w:r w:rsidRPr="00CD0055">
              <w:rPr>
                <w:b/>
                <w:bCs/>
                <w:sz w:val="22"/>
                <w:szCs w:val="22"/>
              </w:rPr>
              <w:t xml:space="preserve">Składniki stawki </w:t>
            </w:r>
          </w:p>
          <w:p w14:paraId="25BA1D22" w14:textId="77777777" w:rsidR="00E01982" w:rsidRPr="00CD0055" w:rsidRDefault="00E01982" w:rsidP="00DA5F37">
            <w:pPr>
              <w:spacing w:line="259" w:lineRule="auto"/>
              <w:rPr>
                <w:b/>
                <w:bCs/>
                <w:sz w:val="22"/>
                <w:szCs w:val="22"/>
              </w:rPr>
            </w:pPr>
            <w:r w:rsidRPr="00CD0055">
              <w:rPr>
                <w:b/>
                <w:bCs/>
                <w:sz w:val="22"/>
                <w:szCs w:val="22"/>
              </w:rPr>
              <w:t>w zł /1 rbg. netto</w:t>
            </w:r>
          </w:p>
        </w:tc>
      </w:tr>
      <w:tr w:rsidR="00E01982" w:rsidRPr="005E3555" w14:paraId="0EB6E36A" w14:textId="77777777" w:rsidTr="00DA5F37">
        <w:tc>
          <w:tcPr>
            <w:tcW w:w="7573" w:type="dxa"/>
          </w:tcPr>
          <w:p w14:paraId="41D5B214" w14:textId="77777777" w:rsidR="00E01982" w:rsidRPr="00CD0055" w:rsidRDefault="00E01982" w:rsidP="00E01982">
            <w:pPr>
              <w:numPr>
                <w:ilvl w:val="0"/>
                <w:numId w:val="46"/>
              </w:numPr>
              <w:spacing w:after="160" w:line="259" w:lineRule="auto"/>
              <w:rPr>
                <w:bCs/>
                <w:sz w:val="22"/>
                <w:szCs w:val="22"/>
              </w:rPr>
            </w:pPr>
            <w:r w:rsidRPr="00CD0055">
              <w:t>Koszt obsługi osobowej wraz z narzutami</w:t>
            </w:r>
          </w:p>
        </w:tc>
        <w:tc>
          <w:tcPr>
            <w:tcW w:w="1701" w:type="dxa"/>
          </w:tcPr>
          <w:p w14:paraId="3E1D8CFF" w14:textId="77777777" w:rsidR="00E01982" w:rsidRPr="00CD0055" w:rsidRDefault="00E01982" w:rsidP="00DA5F37">
            <w:pPr>
              <w:spacing w:after="160" w:line="259" w:lineRule="auto"/>
              <w:rPr>
                <w:bCs/>
                <w:sz w:val="22"/>
                <w:szCs w:val="22"/>
              </w:rPr>
            </w:pPr>
          </w:p>
        </w:tc>
      </w:tr>
      <w:tr w:rsidR="00E01982" w:rsidRPr="005E3555" w14:paraId="19FB4173" w14:textId="77777777" w:rsidTr="00DA5F37">
        <w:tc>
          <w:tcPr>
            <w:tcW w:w="7573" w:type="dxa"/>
          </w:tcPr>
          <w:p w14:paraId="193F05A5" w14:textId="77777777" w:rsidR="00E01982" w:rsidRPr="00CD0055" w:rsidRDefault="00E01982" w:rsidP="00E01982">
            <w:pPr>
              <w:numPr>
                <w:ilvl w:val="0"/>
                <w:numId w:val="46"/>
              </w:numPr>
              <w:spacing w:after="160" w:line="259" w:lineRule="auto"/>
              <w:rPr>
                <w:bCs/>
                <w:sz w:val="22"/>
                <w:szCs w:val="22"/>
              </w:rPr>
            </w:pPr>
            <w:r w:rsidRPr="00CD0055">
              <w:t xml:space="preserve">Koszty amortyzacji </w:t>
            </w:r>
          </w:p>
        </w:tc>
        <w:tc>
          <w:tcPr>
            <w:tcW w:w="1701" w:type="dxa"/>
          </w:tcPr>
          <w:p w14:paraId="21C83DE5" w14:textId="77777777" w:rsidR="00E01982" w:rsidRPr="00CD0055" w:rsidRDefault="00E01982" w:rsidP="00DA5F37">
            <w:pPr>
              <w:spacing w:after="160" w:line="259" w:lineRule="auto"/>
              <w:rPr>
                <w:bCs/>
                <w:sz w:val="22"/>
                <w:szCs w:val="22"/>
              </w:rPr>
            </w:pPr>
          </w:p>
        </w:tc>
      </w:tr>
      <w:tr w:rsidR="00E01982" w:rsidRPr="005E3555" w14:paraId="22666D79" w14:textId="77777777" w:rsidTr="00DA5F37">
        <w:tc>
          <w:tcPr>
            <w:tcW w:w="7573" w:type="dxa"/>
          </w:tcPr>
          <w:p w14:paraId="570AA8A6" w14:textId="77777777" w:rsidR="00E01982" w:rsidRPr="00CD0055" w:rsidRDefault="00E01982" w:rsidP="00E01982">
            <w:pPr>
              <w:numPr>
                <w:ilvl w:val="0"/>
                <w:numId w:val="46"/>
              </w:numPr>
              <w:spacing w:after="160" w:line="259" w:lineRule="auto"/>
              <w:rPr>
                <w:bCs/>
                <w:sz w:val="22"/>
                <w:szCs w:val="22"/>
              </w:rPr>
            </w:pPr>
            <w:r w:rsidRPr="00CD0055">
              <w:t xml:space="preserve">Koszty napraw i obsługi technicznej </w:t>
            </w:r>
          </w:p>
        </w:tc>
        <w:tc>
          <w:tcPr>
            <w:tcW w:w="1701" w:type="dxa"/>
          </w:tcPr>
          <w:p w14:paraId="4EF4DA45" w14:textId="77777777" w:rsidR="00E01982" w:rsidRPr="00CD0055" w:rsidRDefault="00E01982" w:rsidP="00DA5F37">
            <w:pPr>
              <w:spacing w:after="160" w:line="259" w:lineRule="auto"/>
              <w:rPr>
                <w:bCs/>
                <w:sz w:val="22"/>
                <w:szCs w:val="22"/>
              </w:rPr>
            </w:pPr>
          </w:p>
        </w:tc>
      </w:tr>
      <w:tr w:rsidR="00E01982" w:rsidRPr="005E3555" w14:paraId="35B296B9" w14:textId="77777777" w:rsidTr="00DA5F37">
        <w:tc>
          <w:tcPr>
            <w:tcW w:w="7573" w:type="dxa"/>
          </w:tcPr>
          <w:p w14:paraId="4E827DB8" w14:textId="77777777" w:rsidR="00E01982" w:rsidRPr="00CD0055" w:rsidRDefault="00E01982" w:rsidP="00E01982">
            <w:pPr>
              <w:numPr>
                <w:ilvl w:val="0"/>
                <w:numId w:val="46"/>
              </w:numPr>
              <w:spacing w:after="160" w:line="259" w:lineRule="auto"/>
              <w:rPr>
                <w:bCs/>
                <w:sz w:val="22"/>
                <w:szCs w:val="22"/>
              </w:rPr>
            </w:pPr>
            <w:r w:rsidRPr="00CD0055">
              <w:t xml:space="preserve">Koszty udostępnienia przez podmiot trzeci </w:t>
            </w:r>
          </w:p>
        </w:tc>
        <w:tc>
          <w:tcPr>
            <w:tcW w:w="1701" w:type="dxa"/>
          </w:tcPr>
          <w:p w14:paraId="7F1DCF9C" w14:textId="77777777" w:rsidR="00E01982" w:rsidRPr="00CD0055" w:rsidRDefault="00E01982" w:rsidP="00DA5F37">
            <w:pPr>
              <w:spacing w:after="160" w:line="259" w:lineRule="auto"/>
              <w:rPr>
                <w:bCs/>
                <w:sz w:val="22"/>
                <w:szCs w:val="22"/>
              </w:rPr>
            </w:pPr>
          </w:p>
        </w:tc>
      </w:tr>
      <w:tr w:rsidR="00E01982" w:rsidRPr="005E3555" w14:paraId="336B7092" w14:textId="77777777" w:rsidTr="00DA5F37">
        <w:tc>
          <w:tcPr>
            <w:tcW w:w="7573" w:type="dxa"/>
          </w:tcPr>
          <w:p w14:paraId="1F4D0536" w14:textId="77777777" w:rsidR="00E01982" w:rsidRPr="00CD0055" w:rsidRDefault="00E01982" w:rsidP="00E01982">
            <w:pPr>
              <w:numPr>
                <w:ilvl w:val="0"/>
                <w:numId w:val="46"/>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68CD9F76" w14:textId="77777777" w:rsidR="00E01982" w:rsidRPr="00CD0055" w:rsidRDefault="00E01982" w:rsidP="00DA5F37">
            <w:pPr>
              <w:spacing w:after="160" w:line="259" w:lineRule="auto"/>
              <w:rPr>
                <w:bCs/>
                <w:sz w:val="22"/>
                <w:szCs w:val="22"/>
              </w:rPr>
            </w:pPr>
          </w:p>
        </w:tc>
      </w:tr>
      <w:tr w:rsidR="00E01982" w:rsidRPr="005E3555" w14:paraId="634441E5" w14:textId="77777777" w:rsidTr="00DA5F37">
        <w:tc>
          <w:tcPr>
            <w:tcW w:w="7573" w:type="dxa"/>
          </w:tcPr>
          <w:p w14:paraId="3BCA70CC" w14:textId="77777777" w:rsidR="00E01982" w:rsidRPr="00CD0055" w:rsidRDefault="00E01982" w:rsidP="00E01982">
            <w:pPr>
              <w:numPr>
                <w:ilvl w:val="1"/>
                <w:numId w:val="46"/>
              </w:numPr>
              <w:spacing w:after="160" w:line="259" w:lineRule="auto"/>
              <w:rPr>
                <w:bCs/>
                <w:sz w:val="22"/>
                <w:szCs w:val="22"/>
              </w:rPr>
            </w:pPr>
          </w:p>
        </w:tc>
        <w:tc>
          <w:tcPr>
            <w:tcW w:w="1701" w:type="dxa"/>
          </w:tcPr>
          <w:p w14:paraId="60562131" w14:textId="77777777" w:rsidR="00E01982" w:rsidRPr="00CD0055" w:rsidRDefault="00E01982" w:rsidP="00DA5F37">
            <w:pPr>
              <w:spacing w:after="160" w:line="259" w:lineRule="auto"/>
              <w:rPr>
                <w:bCs/>
                <w:sz w:val="22"/>
                <w:szCs w:val="22"/>
              </w:rPr>
            </w:pPr>
          </w:p>
        </w:tc>
      </w:tr>
      <w:tr w:rsidR="00E01982" w:rsidRPr="005E3555" w14:paraId="7BBAC8E9" w14:textId="77777777" w:rsidTr="00DA5F37">
        <w:tc>
          <w:tcPr>
            <w:tcW w:w="7573" w:type="dxa"/>
          </w:tcPr>
          <w:p w14:paraId="4CA0DA03" w14:textId="77777777" w:rsidR="00E01982" w:rsidRPr="00CD0055" w:rsidRDefault="00E01982" w:rsidP="00E01982">
            <w:pPr>
              <w:numPr>
                <w:ilvl w:val="1"/>
                <w:numId w:val="46"/>
              </w:numPr>
              <w:spacing w:after="160" w:line="259" w:lineRule="auto"/>
              <w:rPr>
                <w:bCs/>
                <w:sz w:val="22"/>
                <w:szCs w:val="22"/>
              </w:rPr>
            </w:pPr>
          </w:p>
        </w:tc>
        <w:tc>
          <w:tcPr>
            <w:tcW w:w="1701" w:type="dxa"/>
          </w:tcPr>
          <w:p w14:paraId="51D88D8A" w14:textId="77777777" w:rsidR="00E01982" w:rsidRPr="00CD0055" w:rsidRDefault="00E01982" w:rsidP="00DA5F37">
            <w:pPr>
              <w:spacing w:after="160" w:line="259" w:lineRule="auto"/>
              <w:rPr>
                <w:bCs/>
                <w:sz w:val="22"/>
                <w:szCs w:val="22"/>
              </w:rPr>
            </w:pPr>
          </w:p>
        </w:tc>
      </w:tr>
      <w:tr w:rsidR="00E01982" w:rsidRPr="005E3555" w14:paraId="3E69BDF5" w14:textId="77777777" w:rsidTr="00DA5F37">
        <w:tc>
          <w:tcPr>
            <w:tcW w:w="7573" w:type="dxa"/>
          </w:tcPr>
          <w:p w14:paraId="47BA946C" w14:textId="77777777" w:rsidR="00E01982" w:rsidRPr="00CD0055" w:rsidRDefault="00E01982" w:rsidP="00DA5F37">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5BDCBDC9" w14:textId="77777777" w:rsidR="00E01982" w:rsidRPr="00CD0055" w:rsidRDefault="00E01982" w:rsidP="00DA5F37">
            <w:pPr>
              <w:spacing w:after="160" w:line="259" w:lineRule="auto"/>
              <w:rPr>
                <w:bCs/>
                <w:sz w:val="22"/>
                <w:szCs w:val="22"/>
              </w:rPr>
            </w:pPr>
          </w:p>
        </w:tc>
      </w:tr>
    </w:tbl>
    <w:p w14:paraId="79A93618" w14:textId="77777777" w:rsidR="00E01982" w:rsidRPr="00CD0055" w:rsidRDefault="00E01982" w:rsidP="00E01982">
      <w:pPr>
        <w:tabs>
          <w:tab w:val="left" w:pos="709"/>
        </w:tabs>
        <w:ind w:left="284"/>
        <w:jc w:val="both"/>
        <w:rPr>
          <w:sz w:val="22"/>
          <w:szCs w:val="22"/>
        </w:rPr>
      </w:pPr>
    </w:p>
    <w:p w14:paraId="6B8D2B9B" w14:textId="76AC63CD" w:rsidR="008D5E6E" w:rsidRDefault="008D5E6E">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E01982" w:rsidRPr="005E3555" w14:paraId="13CC72C2" w14:textId="77777777" w:rsidTr="00DA5F37">
        <w:tc>
          <w:tcPr>
            <w:tcW w:w="9274" w:type="dxa"/>
            <w:gridSpan w:val="2"/>
            <w:shd w:val="clear" w:color="auto" w:fill="92D050"/>
          </w:tcPr>
          <w:p w14:paraId="21CEC0F0" w14:textId="5E2E9BA0" w:rsidR="00E01982" w:rsidRPr="00CD0055" w:rsidRDefault="008D5E6E" w:rsidP="00F17E19">
            <w:pPr>
              <w:spacing w:after="160" w:line="259" w:lineRule="auto"/>
              <w:rPr>
                <w:b/>
                <w:bCs/>
                <w:sz w:val="22"/>
                <w:szCs w:val="22"/>
              </w:rPr>
            </w:pPr>
            <w:r>
              <w:rPr>
                <w:b/>
                <w:bCs/>
                <w:sz w:val="22"/>
                <w:szCs w:val="22"/>
              </w:rPr>
              <w:lastRenderedPageBreak/>
              <w:t>T</w:t>
            </w:r>
            <w:r w:rsidR="00E01982" w:rsidRPr="00CD0055">
              <w:rPr>
                <w:b/>
                <w:bCs/>
                <w:sz w:val="22"/>
                <w:szCs w:val="22"/>
              </w:rPr>
              <w:t xml:space="preserve">abela 3 z 10 </w:t>
            </w:r>
          </w:p>
        </w:tc>
      </w:tr>
      <w:tr w:rsidR="00E01982" w:rsidRPr="007870FC" w14:paraId="6F3CA556" w14:textId="77777777" w:rsidTr="00DA5F37">
        <w:tc>
          <w:tcPr>
            <w:tcW w:w="7573" w:type="dxa"/>
            <w:shd w:val="clear" w:color="auto" w:fill="92D050"/>
          </w:tcPr>
          <w:p w14:paraId="255B3F77" w14:textId="436FA052" w:rsidR="00E01982" w:rsidRPr="00CD0055" w:rsidRDefault="00E01982" w:rsidP="00DA5F37">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ciągnika z przyczepą lub zamiatarką </w:t>
            </w:r>
            <w:r w:rsidR="007870FC" w:rsidRPr="00F17E19">
              <w:rPr>
                <w:b/>
                <w:bCs/>
                <w:sz w:val="22"/>
                <w:szCs w:val="22"/>
              </w:rPr>
              <w:t>(por. pkt 1.1.2.3 cz. II S</w:t>
            </w:r>
            <w:r w:rsidRPr="00CD0055">
              <w:rPr>
                <w:b/>
                <w:bCs/>
                <w:sz w:val="22"/>
                <w:szCs w:val="22"/>
              </w:rPr>
              <w:t>WZ) obejmuje:</w:t>
            </w:r>
          </w:p>
        </w:tc>
        <w:tc>
          <w:tcPr>
            <w:tcW w:w="1701" w:type="dxa"/>
            <w:shd w:val="clear" w:color="auto" w:fill="92D050"/>
          </w:tcPr>
          <w:p w14:paraId="389E7A8B" w14:textId="77777777" w:rsidR="00E01982" w:rsidRPr="00CD0055" w:rsidRDefault="00E01982" w:rsidP="00DA5F37">
            <w:pPr>
              <w:spacing w:line="259" w:lineRule="auto"/>
              <w:rPr>
                <w:b/>
                <w:bCs/>
                <w:sz w:val="22"/>
                <w:szCs w:val="22"/>
              </w:rPr>
            </w:pPr>
            <w:r w:rsidRPr="00CD0055">
              <w:rPr>
                <w:b/>
                <w:bCs/>
                <w:sz w:val="22"/>
                <w:szCs w:val="22"/>
              </w:rPr>
              <w:t xml:space="preserve">Składniki stawki </w:t>
            </w:r>
          </w:p>
          <w:p w14:paraId="32CFF6D2" w14:textId="77777777" w:rsidR="00E01982" w:rsidRPr="00CD0055" w:rsidRDefault="00E01982" w:rsidP="00DA5F37">
            <w:pPr>
              <w:spacing w:line="259" w:lineRule="auto"/>
              <w:rPr>
                <w:b/>
                <w:bCs/>
                <w:sz w:val="22"/>
                <w:szCs w:val="22"/>
              </w:rPr>
            </w:pPr>
            <w:r w:rsidRPr="00CD0055">
              <w:rPr>
                <w:b/>
                <w:bCs/>
                <w:sz w:val="22"/>
                <w:szCs w:val="22"/>
              </w:rPr>
              <w:t>w zł /1 rbg. netto</w:t>
            </w:r>
          </w:p>
        </w:tc>
      </w:tr>
      <w:tr w:rsidR="00E01982" w:rsidRPr="005E3555" w14:paraId="484216CA" w14:textId="77777777" w:rsidTr="00DA5F37">
        <w:tc>
          <w:tcPr>
            <w:tcW w:w="7573" w:type="dxa"/>
          </w:tcPr>
          <w:p w14:paraId="049FC649" w14:textId="77777777" w:rsidR="00E01982" w:rsidRPr="00CD0055" w:rsidRDefault="00E01982" w:rsidP="00E01982">
            <w:pPr>
              <w:numPr>
                <w:ilvl w:val="0"/>
                <w:numId w:val="47"/>
              </w:numPr>
              <w:spacing w:after="160" w:line="259" w:lineRule="auto"/>
              <w:rPr>
                <w:bCs/>
                <w:sz w:val="22"/>
                <w:szCs w:val="22"/>
              </w:rPr>
            </w:pPr>
            <w:r w:rsidRPr="00CD0055">
              <w:t>Koszt obsługi osobowej wraz z narzutami</w:t>
            </w:r>
          </w:p>
        </w:tc>
        <w:tc>
          <w:tcPr>
            <w:tcW w:w="1701" w:type="dxa"/>
          </w:tcPr>
          <w:p w14:paraId="0086A3AF" w14:textId="77777777" w:rsidR="00E01982" w:rsidRPr="00CD0055" w:rsidRDefault="00E01982" w:rsidP="00DA5F37">
            <w:pPr>
              <w:spacing w:after="160" w:line="259" w:lineRule="auto"/>
              <w:rPr>
                <w:bCs/>
                <w:sz w:val="22"/>
                <w:szCs w:val="22"/>
              </w:rPr>
            </w:pPr>
          </w:p>
        </w:tc>
      </w:tr>
      <w:tr w:rsidR="00E01982" w:rsidRPr="005E3555" w14:paraId="784D702D" w14:textId="77777777" w:rsidTr="00DA5F37">
        <w:tc>
          <w:tcPr>
            <w:tcW w:w="7573" w:type="dxa"/>
          </w:tcPr>
          <w:p w14:paraId="2A710F4A" w14:textId="77777777" w:rsidR="00E01982" w:rsidRPr="00CD0055" w:rsidRDefault="00E01982" w:rsidP="00E01982">
            <w:pPr>
              <w:numPr>
                <w:ilvl w:val="0"/>
                <w:numId w:val="47"/>
              </w:numPr>
              <w:spacing w:after="160" w:line="259" w:lineRule="auto"/>
              <w:rPr>
                <w:bCs/>
                <w:sz w:val="22"/>
                <w:szCs w:val="22"/>
              </w:rPr>
            </w:pPr>
            <w:r w:rsidRPr="00CD0055">
              <w:t xml:space="preserve">Koszty amortyzacji </w:t>
            </w:r>
          </w:p>
        </w:tc>
        <w:tc>
          <w:tcPr>
            <w:tcW w:w="1701" w:type="dxa"/>
          </w:tcPr>
          <w:p w14:paraId="4E6448E6" w14:textId="77777777" w:rsidR="00E01982" w:rsidRPr="00CD0055" w:rsidRDefault="00E01982" w:rsidP="00DA5F37">
            <w:pPr>
              <w:spacing w:after="160" w:line="259" w:lineRule="auto"/>
              <w:rPr>
                <w:bCs/>
                <w:sz w:val="22"/>
                <w:szCs w:val="22"/>
              </w:rPr>
            </w:pPr>
          </w:p>
        </w:tc>
      </w:tr>
      <w:tr w:rsidR="00E01982" w:rsidRPr="005E3555" w14:paraId="6B1ED980" w14:textId="77777777" w:rsidTr="00DA5F37">
        <w:tc>
          <w:tcPr>
            <w:tcW w:w="7573" w:type="dxa"/>
          </w:tcPr>
          <w:p w14:paraId="4DD55945" w14:textId="77777777" w:rsidR="00E01982" w:rsidRPr="00CD0055" w:rsidRDefault="00E01982" w:rsidP="00E01982">
            <w:pPr>
              <w:numPr>
                <w:ilvl w:val="0"/>
                <w:numId w:val="47"/>
              </w:numPr>
              <w:spacing w:after="160" w:line="259" w:lineRule="auto"/>
              <w:rPr>
                <w:bCs/>
                <w:sz w:val="22"/>
                <w:szCs w:val="22"/>
              </w:rPr>
            </w:pPr>
            <w:r w:rsidRPr="00CD0055">
              <w:t xml:space="preserve">Koszty napraw i obsługi technicznej </w:t>
            </w:r>
          </w:p>
        </w:tc>
        <w:tc>
          <w:tcPr>
            <w:tcW w:w="1701" w:type="dxa"/>
          </w:tcPr>
          <w:p w14:paraId="0CCE8DB4" w14:textId="77777777" w:rsidR="00E01982" w:rsidRPr="00CD0055" w:rsidRDefault="00E01982" w:rsidP="00DA5F37">
            <w:pPr>
              <w:spacing w:after="160" w:line="259" w:lineRule="auto"/>
              <w:rPr>
                <w:bCs/>
                <w:sz w:val="22"/>
                <w:szCs w:val="22"/>
              </w:rPr>
            </w:pPr>
          </w:p>
        </w:tc>
      </w:tr>
      <w:tr w:rsidR="00E01982" w:rsidRPr="005E3555" w14:paraId="4F2A575A" w14:textId="77777777" w:rsidTr="00DA5F37">
        <w:tc>
          <w:tcPr>
            <w:tcW w:w="7573" w:type="dxa"/>
          </w:tcPr>
          <w:p w14:paraId="198AFCA9" w14:textId="77777777" w:rsidR="00E01982" w:rsidRPr="00CD0055" w:rsidRDefault="00E01982" w:rsidP="00E01982">
            <w:pPr>
              <w:numPr>
                <w:ilvl w:val="0"/>
                <w:numId w:val="47"/>
              </w:numPr>
              <w:spacing w:after="160" w:line="259" w:lineRule="auto"/>
              <w:rPr>
                <w:bCs/>
                <w:sz w:val="22"/>
                <w:szCs w:val="22"/>
              </w:rPr>
            </w:pPr>
            <w:r w:rsidRPr="00CD0055">
              <w:t xml:space="preserve">Koszty udostępnienia przez podmiot trzeci </w:t>
            </w:r>
          </w:p>
        </w:tc>
        <w:tc>
          <w:tcPr>
            <w:tcW w:w="1701" w:type="dxa"/>
          </w:tcPr>
          <w:p w14:paraId="040BAE4C" w14:textId="77777777" w:rsidR="00E01982" w:rsidRPr="00CD0055" w:rsidRDefault="00E01982" w:rsidP="00DA5F37">
            <w:pPr>
              <w:spacing w:after="160" w:line="259" w:lineRule="auto"/>
              <w:rPr>
                <w:bCs/>
                <w:sz w:val="22"/>
                <w:szCs w:val="22"/>
              </w:rPr>
            </w:pPr>
          </w:p>
        </w:tc>
      </w:tr>
      <w:tr w:rsidR="00E01982" w:rsidRPr="005E3555" w14:paraId="4332D8CF" w14:textId="77777777" w:rsidTr="00DA5F37">
        <w:tc>
          <w:tcPr>
            <w:tcW w:w="7573" w:type="dxa"/>
          </w:tcPr>
          <w:p w14:paraId="2665E4F3" w14:textId="77777777" w:rsidR="00E01982" w:rsidRPr="00CD0055" w:rsidRDefault="00E01982" w:rsidP="00E01982">
            <w:pPr>
              <w:numPr>
                <w:ilvl w:val="0"/>
                <w:numId w:val="47"/>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2E0CFC2B" w14:textId="77777777" w:rsidR="00E01982" w:rsidRPr="00CD0055" w:rsidRDefault="00E01982" w:rsidP="00DA5F37">
            <w:pPr>
              <w:spacing w:after="160" w:line="259" w:lineRule="auto"/>
              <w:rPr>
                <w:bCs/>
                <w:sz w:val="22"/>
                <w:szCs w:val="22"/>
              </w:rPr>
            </w:pPr>
          </w:p>
        </w:tc>
      </w:tr>
      <w:tr w:rsidR="00E01982" w:rsidRPr="005E3555" w14:paraId="381F448E" w14:textId="77777777" w:rsidTr="00DA5F37">
        <w:tc>
          <w:tcPr>
            <w:tcW w:w="7573" w:type="dxa"/>
          </w:tcPr>
          <w:p w14:paraId="10B45937" w14:textId="77777777" w:rsidR="00E01982" w:rsidRPr="00CD0055" w:rsidRDefault="00E01982" w:rsidP="00E01982">
            <w:pPr>
              <w:numPr>
                <w:ilvl w:val="1"/>
                <w:numId w:val="47"/>
              </w:numPr>
              <w:spacing w:after="160" w:line="259" w:lineRule="auto"/>
              <w:rPr>
                <w:bCs/>
                <w:sz w:val="22"/>
                <w:szCs w:val="22"/>
              </w:rPr>
            </w:pPr>
          </w:p>
        </w:tc>
        <w:tc>
          <w:tcPr>
            <w:tcW w:w="1701" w:type="dxa"/>
          </w:tcPr>
          <w:p w14:paraId="71CF488D" w14:textId="77777777" w:rsidR="00E01982" w:rsidRPr="00CD0055" w:rsidRDefault="00E01982" w:rsidP="00DA5F37">
            <w:pPr>
              <w:spacing w:after="160" w:line="259" w:lineRule="auto"/>
              <w:rPr>
                <w:bCs/>
                <w:sz w:val="22"/>
                <w:szCs w:val="22"/>
              </w:rPr>
            </w:pPr>
          </w:p>
        </w:tc>
      </w:tr>
      <w:tr w:rsidR="00E01982" w:rsidRPr="005E3555" w14:paraId="072A4956" w14:textId="77777777" w:rsidTr="00DA5F37">
        <w:tc>
          <w:tcPr>
            <w:tcW w:w="7573" w:type="dxa"/>
          </w:tcPr>
          <w:p w14:paraId="2295D4D4" w14:textId="77777777" w:rsidR="00E01982" w:rsidRPr="00CD0055" w:rsidRDefault="00E01982" w:rsidP="00E01982">
            <w:pPr>
              <w:numPr>
                <w:ilvl w:val="1"/>
                <w:numId w:val="47"/>
              </w:numPr>
              <w:spacing w:after="160" w:line="259" w:lineRule="auto"/>
              <w:rPr>
                <w:bCs/>
                <w:sz w:val="22"/>
                <w:szCs w:val="22"/>
              </w:rPr>
            </w:pPr>
          </w:p>
        </w:tc>
        <w:tc>
          <w:tcPr>
            <w:tcW w:w="1701" w:type="dxa"/>
          </w:tcPr>
          <w:p w14:paraId="6912894D" w14:textId="77777777" w:rsidR="00E01982" w:rsidRPr="00CD0055" w:rsidRDefault="00E01982" w:rsidP="00DA5F37">
            <w:pPr>
              <w:spacing w:after="160" w:line="259" w:lineRule="auto"/>
              <w:rPr>
                <w:bCs/>
                <w:sz w:val="22"/>
                <w:szCs w:val="22"/>
              </w:rPr>
            </w:pPr>
          </w:p>
        </w:tc>
      </w:tr>
      <w:tr w:rsidR="00E01982" w:rsidRPr="005E3555" w14:paraId="64B27FBC" w14:textId="77777777" w:rsidTr="00DA5F37">
        <w:tc>
          <w:tcPr>
            <w:tcW w:w="7573" w:type="dxa"/>
          </w:tcPr>
          <w:p w14:paraId="7C4C0D1B" w14:textId="77777777" w:rsidR="00E01982" w:rsidRPr="00CD0055" w:rsidRDefault="00E01982" w:rsidP="00DA5F37">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0C9FACBD" w14:textId="77777777" w:rsidR="00E01982" w:rsidRPr="00CD0055" w:rsidRDefault="00E01982" w:rsidP="00DA5F37">
            <w:pPr>
              <w:spacing w:after="160" w:line="259" w:lineRule="auto"/>
              <w:rPr>
                <w:bCs/>
                <w:sz w:val="22"/>
                <w:szCs w:val="22"/>
              </w:rPr>
            </w:pPr>
          </w:p>
        </w:tc>
      </w:tr>
    </w:tbl>
    <w:p w14:paraId="2EDB4E87" w14:textId="77777777" w:rsidR="00E01982" w:rsidRPr="00CD0055" w:rsidRDefault="00E01982" w:rsidP="00E01982">
      <w:pPr>
        <w:tabs>
          <w:tab w:val="left" w:pos="709"/>
        </w:tabs>
        <w:ind w:left="284"/>
        <w:jc w:val="both"/>
        <w:rPr>
          <w:sz w:val="22"/>
          <w:szCs w:val="22"/>
        </w:rPr>
      </w:pPr>
    </w:p>
    <w:p w14:paraId="2E6054DB" w14:textId="77777777" w:rsidR="00E01982" w:rsidRPr="00CD0055" w:rsidRDefault="00E01982" w:rsidP="00E0198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E01982" w:rsidRPr="005E3555" w14:paraId="7231B676" w14:textId="77777777" w:rsidTr="00DA5F37">
        <w:tc>
          <w:tcPr>
            <w:tcW w:w="9274" w:type="dxa"/>
            <w:gridSpan w:val="2"/>
            <w:shd w:val="clear" w:color="auto" w:fill="92D050"/>
          </w:tcPr>
          <w:p w14:paraId="40A417CC" w14:textId="6C53F11A" w:rsidR="00E01982" w:rsidRPr="00CD0055" w:rsidRDefault="00E01982" w:rsidP="00F17E19">
            <w:pPr>
              <w:spacing w:after="160" w:line="259" w:lineRule="auto"/>
              <w:rPr>
                <w:b/>
                <w:bCs/>
                <w:sz w:val="22"/>
                <w:szCs w:val="22"/>
              </w:rPr>
            </w:pPr>
            <w:r w:rsidRPr="00CD0055">
              <w:rPr>
                <w:b/>
                <w:bCs/>
                <w:sz w:val="22"/>
                <w:szCs w:val="22"/>
              </w:rPr>
              <w:t xml:space="preserve">Tabela 4 z 10 </w:t>
            </w:r>
          </w:p>
        </w:tc>
      </w:tr>
      <w:tr w:rsidR="00E01982" w:rsidRPr="007870FC" w14:paraId="2C3A1E8F" w14:textId="77777777" w:rsidTr="00DA5F37">
        <w:tc>
          <w:tcPr>
            <w:tcW w:w="7573" w:type="dxa"/>
            <w:shd w:val="clear" w:color="auto" w:fill="92D050"/>
          </w:tcPr>
          <w:p w14:paraId="7831C666" w14:textId="48279B89" w:rsidR="00E01982" w:rsidRPr="00CD0055" w:rsidRDefault="00E01982" w:rsidP="00DA5F37">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mini ładowarki z łyżką do materiałów sypkich o ładowności od 500 do 800 kg </w:t>
            </w:r>
            <w:r w:rsidR="007870FC" w:rsidRPr="00F17E19">
              <w:rPr>
                <w:b/>
                <w:bCs/>
                <w:sz w:val="22"/>
                <w:szCs w:val="22"/>
              </w:rPr>
              <w:t>(por. pkt 1.1.2.4 cz. II S</w:t>
            </w:r>
            <w:r w:rsidRPr="00CD0055">
              <w:rPr>
                <w:b/>
                <w:bCs/>
                <w:sz w:val="22"/>
                <w:szCs w:val="22"/>
              </w:rPr>
              <w:t>WZ)  obejmuje:</w:t>
            </w:r>
          </w:p>
        </w:tc>
        <w:tc>
          <w:tcPr>
            <w:tcW w:w="1701" w:type="dxa"/>
            <w:shd w:val="clear" w:color="auto" w:fill="92D050"/>
          </w:tcPr>
          <w:p w14:paraId="289528DF" w14:textId="77777777" w:rsidR="00E01982" w:rsidRPr="00CD0055" w:rsidRDefault="00E01982" w:rsidP="00DA5F37">
            <w:pPr>
              <w:spacing w:line="259" w:lineRule="auto"/>
              <w:rPr>
                <w:b/>
                <w:bCs/>
                <w:sz w:val="22"/>
                <w:szCs w:val="22"/>
              </w:rPr>
            </w:pPr>
            <w:r w:rsidRPr="00CD0055">
              <w:rPr>
                <w:b/>
                <w:bCs/>
                <w:sz w:val="22"/>
                <w:szCs w:val="22"/>
              </w:rPr>
              <w:t xml:space="preserve">Składniki stawki </w:t>
            </w:r>
          </w:p>
          <w:p w14:paraId="7D4DC98D" w14:textId="77777777" w:rsidR="00E01982" w:rsidRPr="00CD0055" w:rsidRDefault="00E01982" w:rsidP="00DA5F37">
            <w:pPr>
              <w:spacing w:line="259" w:lineRule="auto"/>
              <w:rPr>
                <w:b/>
                <w:bCs/>
                <w:sz w:val="22"/>
                <w:szCs w:val="22"/>
              </w:rPr>
            </w:pPr>
            <w:r w:rsidRPr="00CD0055">
              <w:rPr>
                <w:b/>
                <w:bCs/>
                <w:sz w:val="22"/>
                <w:szCs w:val="22"/>
              </w:rPr>
              <w:t>w zł /1 rbg. netto</w:t>
            </w:r>
          </w:p>
        </w:tc>
      </w:tr>
      <w:tr w:rsidR="00E01982" w:rsidRPr="005E3555" w14:paraId="6B6C1238" w14:textId="77777777" w:rsidTr="00DA5F37">
        <w:tc>
          <w:tcPr>
            <w:tcW w:w="7573" w:type="dxa"/>
          </w:tcPr>
          <w:p w14:paraId="4CB32300" w14:textId="77777777" w:rsidR="00E01982" w:rsidRPr="00CD0055" w:rsidRDefault="00E01982" w:rsidP="00E01982">
            <w:pPr>
              <w:numPr>
                <w:ilvl w:val="0"/>
                <w:numId w:val="48"/>
              </w:numPr>
              <w:spacing w:after="160" w:line="259" w:lineRule="auto"/>
              <w:rPr>
                <w:bCs/>
                <w:sz w:val="22"/>
                <w:szCs w:val="22"/>
              </w:rPr>
            </w:pPr>
            <w:r w:rsidRPr="00CD0055">
              <w:t>Koszt obsługi osobowej wraz z narzutami</w:t>
            </w:r>
          </w:p>
        </w:tc>
        <w:tc>
          <w:tcPr>
            <w:tcW w:w="1701" w:type="dxa"/>
          </w:tcPr>
          <w:p w14:paraId="0F5282AE" w14:textId="77777777" w:rsidR="00E01982" w:rsidRPr="00CD0055" w:rsidRDefault="00E01982" w:rsidP="00DA5F37">
            <w:pPr>
              <w:spacing w:after="160" w:line="259" w:lineRule="auto"/>
              <w:rPr>
                <w:bCs/>
                <w:sz w:val="22"/>
                <w:szCs w:val="22"/>
              </w:rPr>
            </w:pPr>
          </w:p>
        </w:tc>
      </w:tr>
      <w:tr w:rsidR="00E01982" w:rsidRPr="005E3555" w14:paraId="24A40E7D" w14:textId="77777777" w:rsidTr="00DA5F37">
        <w:tc>
          <w:tcPr>
            <w:tcW w:w="7573" w:type="dxa"/>
          </w:tcPr>
          <w:p w14:paraId="2C03D359" w14:textId="77777777" w:rsidR="00E01982" w:rsidRPr="00CD0055" w:rsidRDefault="00E01982" w:rsidP="00E01982">
            <w:pPr>
              <w:numPr>
                <w:ilvl w:val="0"/>
                <w:numId w:val="48"/>
              </w:numPr>
              <w:spacing w:after="160" w:line="259" w:lineRule="auto"/>
              <w:rPr>
                <w:bCs/>
                <w:sz w:val="22"/>
                <w:szCs w:val="22"/>
              </w:rPr>
            </w:pPr>
            <w:r w:rsidRPr="00CD0055">
              <w:t xml:space="preserve">Koszty amortyzacji </w:t>
            </w:r>
          </w:p>
        </w:tc>
        <w:tc>
          <w:tcPr>
            <w:tcW w:w="1701" w:type="dxa"/>
          </w:tcPr>
          <w:p w14:paraId="29CFD17A" w14:textId="77777777" w:rsidR="00E01982" w:rsidRPr="00CD0055" w:rsidRDefault="00E01982" w:rsidP="00DA5F37">
            <w:pPr>
              <w:spacing w:after="160" w:line="259" w:lineRule="auto"/>
              <w:rPr>
                <w:bCs/>
                <w:sz w:val="22"/>
                <w:szCs w:val="22"/>
              </w:rPr>
            </w:pPr>
          </w:p>
        </w:tc>
      </w:tr>
      <w:tr w:rsidR="00E01982" w:rsidRPr="005E3555" w14:paraId="0655BD94" w14:textId="77777777" w:rsidTr="00DA5F37">
        <w:tc>
          <w:tcPr>
            <w:tcW w:w="7573" w:type="dxa"/>
          </w:tcPr>
          <w:p w14:paraId="44CC8ABB" w14:textId="77777777" w:rsidR="00E01982" w:rsidRPr="00CD0055" w:rsidRDefault="00E01982" w:rsidP="00E01982">
            <w:pPr>
              <w:numPr>
                <w:ilvl w:val="0"/>
                <w:numId w:val="48"/>
              </w:numPr>
              <w:spacing w:after="160" w:line="259" w:lineRule="auto"/>
              <w:rPr>
                <w:bCs/>
                <w:sz w:val="22"/>
                <w:szCs w:val="22"/>
              </w:rPr>
            </w:pPr>
            <w:r w:rsidRPr="00CD0055">
              <w:t xml:space="preserve">Koszty napraw i obsługi technicznej </w:t>
            </w:r>
          </w:p>
        </w:tc>
        <w:tc>
          <w:tcPr>
            <w:tcW w:w="1701" w:type="dxa"/>
          </w:tcPr>
          <w:p w14:paraId="75F3000C" w14:textId="77777777" w:rsidR="00E01982" w:rsidRPr="00CD0055" w:rsidRDefault="00E01982" w:rsidP="00DA5F37">
            <w:pPr>
              <w:spacing w:after="160" w:line="259" w:lineRule="auto"/>
              <w:rPr>
                <w:bCs/>
                <w:sz w:val="22"/>
                <w:szCs w:val="22"/>
              </w:rPr>
            </w:pPr>
          </w:p>
        </w:tc>
      </w:tr>
      <w:tr w:rsidR="00E01982" w:rsidRPr="005E3555" w14:paraId="33027BC0" w14:textId="77777777" w:rsidTr="00DA5F37">
        <w:tc>
          <w:tcPr>
            <w:tcW w:w="7573" w:type="dxa"/>
          </w:tcPr>
          <w:p w14:paraId="22569BED" w14:textId="77777777" w:rsidR="00E01982" w:rsidRPr="00CD0055" w:rsidRDefault="00E01982" w:rsidP="00E01982">
            <w:pPr>
              <w:numPr>
                <w:ilvl w:val="0"/>
                <w:numId w:val="48"/>
              </w:numPr>
              <w:spacing w:after="160" w:line="259" w:lineRule="auto"/>
              <w:rPr>
                <w:bCs/>
                <w:sz w:val="22"/>
                <w:szCs w:val="22"/>
              </w:rPr>
            </w:pPr>
            <w:r w:rsidRPr="00CD0055">
              <w:t xml:space="preserve">Koszty udostępnienia przez podmiot trzeci </w:t>
            </w:r>
          </w:p>
        </w:tc>
        <w:tc>
          <w:tcPr>
            <w:tcW w:w="1701" w:type="dxa"/>
          </w:tcPr>
          <w:p w14:paraId="6FA89FAC" w14:textId="77777777" w:rsidR="00E01982" w:rsidRPr="00CD0055" w:rsidRDefault="00E01982" w:rsidP="00DA5F37">
            <w:pPr>
              <w:spacing w:after="160" w:line="259" w:lineRule="auto"/>
              <w:rPr>
                <w:bCs/>
                <w:sz w:val="22"/>
                <w:szCs w:val="22"/>
              </w:rPr>
            </w:pPr>
          </w:p>
        </w:tc>
      </w:tr>
      <w:tr w:rsidR="00E01982" w:rsidRPr="005E3555" w14:paraId="15AF9038" w14:textId="77777777" w:rsidTr="00DA5F37">
        <w:tc>
          <w:tcPr>
            <w:tcW w:w="7573" w:type="dxa"/>
          </w:tcPr>
          <w:p w14:paraId="01524EBE" w14:textId="77777777" w:rsidR="00E01982" w:rsidRPr="00CD0055" w:rsidRDefault="00E01982" w:rsidP="00E01982">
            <w:pPr>
              <w:numPr>
                <w:ilvl w:val="0"/>
                <w:numId w:val="48"/>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4DA38845" w14:textId="77777777" w:rsidR="00E01982" w:rsidRPr="00CD0055" w:rsidRDefault="00E01982" w:rsidP="00DA5F37">
            <w:pPr>
              <w:spacing w:after="160" w:line="259" w:lineRule="auto"/>
              <w:rPr>
                <w:bCs/>
                <w:sz w:val="22"/>
                <w:szCs w:val="22"/>
              </w:rPr>
            </w:pPr>
          </w:p>
        </w:tc>
      </w:tr>
      <w:tr w:rsidR="00E01982" w:rsidRPr="005E3555" w14:paraId="42C969E2" w14:textId="77777777" w:rsidTr="00DA5F37">
        <w:tc>
          <w:tcPr>
            <w:tcW w:w="7573" w:type="dxa"/>
          </w:tcPr>
          <w:p w14:paraId="0B3C686C" w14:textId="77777777" w:rsidR="00E01982" w:rsidRPr="00CD0055" w:rsidRDefault="00E01982" w:rsidP="00E01982">
            <w:pPr>
              <w:numPr>
                <w:ilvl w:val="1"/>
                <w:numId w:val="48"/>
              </w:numPr>
              <w:spacing w:after="160" w:line="259" w:lineRule="auto"/>
              <w:rPr>
                <w:bCs/>
                <w:sz w:val="22"/>
                <w:szCs w:val="22"/>
              </w:rPr>
            </w:pPr>
          </w:p>
        </w:tc>
        <w:tc>
          <w:tcPr>
            <w:tcW w:w="1701" w:type="dxa"/>
          </w:tcPr>
          <w:p w14:paraId="277EB3EE" w14:textId="77777777" w:rsidR="00E01982" w:rsidRPr="00CD0055" w:rsidRDefault="00E01982" w:rsidP="00DA5F37">
            <w:pPr>
              <w:spacing w:after="160" w:line="259" w:lineRule="auto"/>
              <w:rPr>
                <w:bCs/>
                <w:sz w:val="22"/>
                <w:szCs w:val="22"/>
              </w:rPr>
            </w:pPr>
          </w:p>
        </w:tc>
      </w:tr>
      <w:tr w:rsidR="00E01982" w:rsidRPr="005E3555" w14:paraId="467461AC" w14:textId="77777777" w:rsidTr="00DA5F37">
        <w:tc>
          <w:tcPr>
            <w:tcW w:w="7573" w:type="dxa"/>
          </w:tcPr>
          <w:p w14:paraId="43EFD453" w14:textId="77777777" w:rsidR="00E01982" w:rsidRPr="00CD0055" w:rsidRDefault="00E01982" w:rsidP="00E01982">
            <w:pPr>
              <w:numPr>
                <w:ilvl w:val="1"/>
                <w:numId w:val="48"/>
              </w:numPr>
              <w:spacing w:after="160" w:line="259" w:lineRule="auto"/>
              <w:rPr>
                <w:bCs/>
                <w:sz w:val="22"/>
                <w:szCs w:val="22"/>
              </w:rPr>
            </w:pPr>
          </w:p>
        </w:tc>
        <w:tc>
          <w:tcPr>
            <w:tcW w:w="1701" w:type="dxa"/>
          </w:tcPr>
          <w:p w14:paraId="62B14A18" w14:textId="77777777" w:rsidR="00E01982" w:rsidRPr="00CD0055" w:rsidRDefault="00E01982" w:rsidP="00DA5F37">
            <w:pPr>
              <w:spacing w:after="160" w:line="259" w:lineRule="auto"/>
              <w:rPr>
                <w:bCs/>
                <w:sz w:val="22"/>
                <w:szCs w:val="22"/>
              </w:rPr>
            </w:pPr>
          </w:p>
        </w:tc>
      </w:tr>
      <w:tr w:rsidR="00E01982" w:rsidRPr="005E3555" w14:paraId="3F8A6DE1" w14:textId="77777777" w:rsidTr="00DA5F37">
        <w:tc>
          <w:tcPr>
            <w:tcW w:w="7573" w:type="dxa"/>
          </w:tcPr>
          <w:p w14:paraId="79D3CCFC" w14:textId="77777777" w:rsidR="00E01982" w:rsidRPr="00CD0055" w:rsidRDefault="00E01982" w:rsidP="00DA5F37">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4D6BE704" w14:textId="77777777" w:rsidR="00E01982" w:rsidRPr="00CD0055" w:rsidRDefault="00E01982" w:rsidP="00DA5F37">
            <w:pPr>
              <w:spacing w:after="160" w:line="259" w:lineRule="auto"/>
              <w:rPr>
                <w:bCs/>
                <w:sz w:val="22"/>
                <w:szCs w:val="22"/>
              </w:rPr>
            </w:pPr>
          </w:p>
        </w:tc>
      </w:tr>
    </w:tbl>
    <w:p w14:paraId="3CA61A05" w14:textId="374EB7CB" w:rsidR="007870FC" w:rsidRDefault="007870FC" w:rsidP="00E01982">
      <w:pPr>
        <w:tabs>
          <w:tab w:val="left" w:pos="709"/>
        </w:tabs>
        <w:ind w:left="284"/>
        <w:jc w:val="both"/>
        <w:rPr>
          <w:sz w:val="22"/>
          <w:szCs w:val="22"/>
        </w:rPr>
      </w:pPr>
    </w:p>
    <w:p w14:paraId="61EDBFFC" w14:textId="77777777" w:rsidR="007870FC" w:rsidRDefault="007870FC">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E01982" w:rsidRPr="005E3555" w14:paraId="05CA73AF" w14:textId="77777777" w:rsidTr="00DA5F37">
        <w:tc>
          <w:tcPr>
            <w:tcW w:w="9274" w:type="dxa"/>
            <w:gridSpan w:val="2"/>
            <w:shd w:val="clear" w:color="auto" w:fill="92D050"/>
          </w:tcPr>
          <w:p w14:paraId="175DD53E" w14:textId="72B6B369" w:rsidR="00E01982" w:rsidRPr="00CD0055" w:rsidRDefault="00E01982" w:rsidP="00F17E19">
            <w:pPr>
              <w:spacing w:after="160" w:line="259" w:lineRule="auto"/>
              <w:rPr>
                <w:b/>
                <w:bCs/>
                <w:sz w:val="22"/>
                <w:szCs w:val="22"/>
              </w:rPr>
            </w:pPr>
            <w:r w:rsidRPr="00CD0055">
              <w:rPr>
                <w:b/>
                <w:bCs/>
                <w:sz w:val="22"/>
                <w:szCs w:val="22"/>
              </w:rPr>
              <w:lastRenderedPageBreak/>
              <w:t xml:space="preserve">Tabela 5 z 10 </w:t>
            </w:r>
          </w:p>
        </w:tc>
      </w:tr>
      <w:tr w:rsidR="00E01982" w:rsidRPr="007870FC" w14:paraId="4C2D0F8A" w14:textId="77777777" w:rsidTr="00DA5F37">
        <w:tc>
          <w:tcPr>
            <w:tcW w:w="7573" w:type="dxa"/>
            <w:shd w:val="clear" w:color="auto" w:fill="92D050"/>
          </w:tcPr>
          <w:p w14:paraId="42C4B0FA" w14:textId="3A0333F5" w:rsidR="00E01982" w:rsidRPr="00CD0055" w:rsidRDefault="00E01982" w:rsidP="00DA5F37">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agregatu pompowego z wyposażeniem do przestrzeliwania rurek skraplaczy turbin parowych </w:t>
            </w:r>
            <w:r w:rsidR="007870FC" w:rsidRPr="00F17E19">
              <w:rPr>
                <w:b/>
                <w:bCs/>
                <w:sz w:val="22"/>
                <w:szCs w:val="22"/>
              </w:rPr>
              <w:t>(por. pkt 1.1.2.5 cz. II S</w:t>
            </w:r>
            <w:r w:rsidRPr="00CD0055">
              <w:rPr>
                <w:b/>
                <w:bCs/>
                <w:sz w:val="22"/>
                <w:szCs w:val="22"/>
              </w:rPr>
              <w:t>WZ)  obejmuje:</w:t>
            </w:r>
          </w:p>
        </w:tc>
        <w:tc>
          <w:tcPr>
            <w:tcW w:w="1701" w:type="dxa"/>
            <w:shd w:val="clear" w:color="auto" w:fill="92D050"/>
          </w:tcPr>
          <w:p w14:paraId="0EC64DB3" w14:textId="77777777" w:rsidR="00E01982" w:rsidRPr="00CD0055" w:rsidRDefault="00E01982" w:rsidP="00DA5F37">
            <w:pPr>
              <w:spacing w:line="259" w:lineRule="auto"/>
              <w:rPr>
                <w:b/>
                <w:bCs/>
                <w:sz w:val="22"/>
                <w:szCs w:val="22"/>
              </w:rPr>
            </w:pPr>
            <w:r w:rsidRPr="00CD0055">
              <w:rPr>
                <w:b/>
                <w:bCs/>
                <w:sz w:val="22"/>
                <w:szCs w:val="22"/>
              </w:rPr>
              <w:t xml:space="preserve">Składniki stawki </w:t>
            </w:r>
          </w:p>
          <w:p w14:paraId="689F8E90" w14:textId="77777777" w:rsidR="00E01982" w:rsidRPr="00CD0055" w:rsidRDefault="00E01982" w:rsidP="00DA5F37">
            <w:pPr>
              <w:spacing w:line="259" w:lineRule="auto"/>
              <w:rPr>
                <w:b/>
                <w:bCs/>
                <w:sz w:val="22"/>
                <w:szCs w:val="22"/>
              </w:rPr>
            </w:pPr>
            <w:r w:rsidRPr="00CD0055">
              <w:rPr>
                <w:b/>
                <w:bCs/>
                <w:sz w:val="22"/>
                <w:szCs w:val="22"/>
              </w:rPr>
              <w:t>w zł /1 rbg. netto</w:t>
            </w:r>
          </w:p>
        </w:tc>
      </w:tr>
      <w:tr w:rsidR="00E01982" w:rsidRPr="005E3555" w14:paraId="33C16742" w14:textId="77777777" w:rsidTr="00DA5F37">
        <w:tc>
          <w:tcPr>
            <w:tcW w:w="7573" w:type="dxa"/>
          </w:tcPr>
          <w:p w14:paraId="77BA0A2E" w14:textId="77777777" w:rsidR="00E01982" w:rsidRPr="00CD0055" w:rsidRDefault="00E01982" w:rsidP="00E01982">
            <w:pPr>
              <w:numPr>
                <w:ilvl w:val="0"/>
                <w:numId w:val="49"/>
              </w:numPr>
              <w:spacing w:after="160" w:line="259" w:lineRule="auto"/>
              <w:rPr>
                <w:bCs/>
                <w:sz w:val="22"/>
                <w:szCs w:val="22"/>
              </w:rPr>
            </w:pPr>
            <w:r w:rsidRPr="00CD0055">
              <w:t>Koszt obsługi osobowej wraz z narzutami</w:t>
            </w:r>
          </w:p>
        </w:tc>
        <w:tc>
          <w:tcPr>
            <w:tcW w:w="1701" w:type="dxa"/>
          </w:tcPr>
          <w:p w14:paraId="372579E0" w14:textId="77777777" w:rsidR="00E01982" w:rsidRPr="00CD0055" w:rsidRDefault="00E01982" w:rsidP="00DA5F37">
            <w:pPr>
              <w:spacing w:after="160" w:line="259" w:lineRule="auto"/>
              <w:rPr>
                <w:bCs/>
                <w:sz w:val="22"/>
                <w:szCs w:val="22"/>
              </w:rPr>
            </w:pPr>
          </w:p>
        </w:tc>
      </w:tr>
      <w:tr w:rsidR="00E01982" w:rsidRPr="005E3555" w14:paraId="037987BD" w14:textId="77777777" w:rsidTr="00DA5F37">
        <w:tc>
          <w:tcPr>
            <w:tcW w:w="7573" w:type="dxa"/>
          </w:tcPr>
          <w:p w14:paraId="1DA32380" w14:textId="77777777" w:rsidR="00E01982" w:rsidRPr="00CD0055" w:rsidRDefault="00E01982" w:rsidP="00E01982">
            <w:pPr>
              <w:numPr>
                <w:ilvl w:val="0"/>
                <w:numId w:val="49"/>
              </w:numPr>
              <w:spacing w:after="160" w:line="259" w:lineRule="auto"/>
              <w:rPr>
                <w:bCs/>
                <w:sz w:val="22"/>
                <w:szCs w:val="22"/>
              </w:rPr>
            </w:pPr>
            <w:r w:rsidRPr="00CD0055">
              <w:t xml:space="preserve">Koszty amortyzacji </w:t>
            </w:r>
          </w:p>
        </w:tc>
        <w:tc>
          <w:tcPr>
            <w:tcW w:w="1701" w:type="dxa"/>
          </w:tcPr>
          <w:p w14:paraId="169594C8" w14:textId="77777777" w:rsidR="00E01982" w:rsidRPr="00CD0055" w:rsidRDefault="00E01982" w:rsidP="00DA5F37">
            <w:pPr>
              <w:spacing w:after="160" w:line="259" w:lineRule="auto"/>
              <w:rPr>
                <w:bCs/>
                <w:sz w:val="22"/>
                <w:szCs w:val="22"/>
              </w:rPr>
            </w:pPr>
          </w:p>
        </w:tc>
      </w:tr>
      <w:tr w:rsidR="00E01982" w:rsidRPr="005E3555" w14:paraId="5A13AC22" w14:textId="77777777" w:rsidTr="00DA5F37">
        <w:tc>
          <w:tcPr>
            <w:tcW w:w="7573" w:type="dxa"/>
          </w:tcPr>
          <w:p w14:paraId="68591149" w14:textId="77777777" w:rsidR="00E01982" w:rsidRPr="00CD0055" w:rsidRDefault="00E01982" w:rsidP="00E01982">
            <w:pPr>
              <w:numPr>
                <w:ilvl w:val="0"/>
                <w:numId w:val="49"/>
              </w:numPr>
              <w:spacing w:after="160" w:line="259" w:lineRule="auto"/>
              <w:rPr>
                <w:bCs/>
                <w:sz w:val="22"/>
                <w:szCs w:val="22"/>
              </w:rPr>
            </w:pPr>
            <w:r w:rsidRPr="00CD0055">
              <w:t xml:space="preserve">Koszty napraw i obsługi technicznej </w:t>
            </w:r>
          </w:p>
        </w:tc>
        <w:tc>
          <w:tcPr>
            <w:tcW w:w="1701" w:type="dxa"/>
          </w:tcPr>
          <w:p w14:paraId="3BF8FD21" w14:textId="77777777" w:rsidR="00E01982" w:rsidRPr="00CD0055" w:rsidRDefault="00E01982" w:rsidP="00DA5F37">
            <w:pPr>
              <w:spacing w:after="160" w:line="259" w:lineRule="auto"/>
              <w:rPr>
                <w:bCs/>
                <w:sz w:val="22"/>
                <w:szCs w:val="22"/>
              </w:rPr>
            </w:pPr>
          </w:p>
        </w:tc>
      </w:tr>
      <w:tr w:rsidR="00E01982" w:rsidRPr="005E3555" w14:paraId="79FD0C37" w14:textId="77777777" w:rsidTr="00DA5F37">
        <w:tc>
          <w:tcPr>
            <w:tcW w:w="7573" w:type="dxa"/>
          </w:tcPr>
          <w:p w14:paraId="3FBF89B1" w14:textId="77777777" w:rsidR="00E01982" w:rsidRPr="00CD0055" w:rsidRDefault="00E01982" w:rsidP="00E01982">
            <w:pPr>
              <w:numPr>
                <w:ilvl w:val="0"/>
                <w:numId w:val="49"/>
              </w:numPr>
              <w:spacing w:after="160" w:line="259" w:lineRule="auto"/>
              <w:rPr>
                <w:bCs/>
                <w:sz w:val="22"/>
                <w:szCs w:val="22"/>
              </w:rPr>
            </w:pPr>
            <w:r w:rsidRPr="00CD0055">
              <w:t xml:space="preserve">Koszty udostępnienia przez podmiot trzeci </w:t>
            </w:r>
          </w:p>
        </w:tc>
        <w:tc>
          <w:tcPr>
            <w:tcW w:w="1701" w:type="dxa"/>
          </w:tcPr>
          <w:p w14:paraId="32121003" w14:textId="77777777" w:rsidR="00E01982" w:rsidRPr="00CD0055" w:rsidRDefault="00E01982" w:rsidP="00DA5F37">
            <w:pPr>
              <w:spacing w:after="160" w:line="259" w:lineRule="auto"/>
              <w:rPr>
                <w:bCs/>
                <w:sz w:val="22"/>
                <w:szCs w:val="22"/>
              </w:rPr>
            </w:pPr>
          </w:p>
        </w:tc>
      </w:tr>
      <w:tr w:rsidR="00E01982" w:rsidRPr="005E3555" w14:paraId="176BBEFB" w14:textId="77777777" w:rsidTr="00DA5F37">
        <w:tc>
          <w:tcPr>
            <w:tcW w:w="7573" w:type="dxa"/>
          </w:tcPr>
          <w:p w14:paraId="7BCAA4F8" w14:textId="77777777" w:rsidR="00E01982" w:rsidRPr="00CD0055" w:rsidRDefault="00E01982" w:rsidP="00E01982">
            <w:pPr>
              <w:numPr>
                <w:ilvl w:val="0"/>
                <w:numId w:val="49"/>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2827BC33" w14:textId="77777777" w:rsidR="00E01982" w:rsidRPr="00CD0055" w:rsidRDefault="00E01982" w:rsidP="00DA5F37">
            <w:pPr>
              <w:spacing w:after="160" w:line="259" w:lineRule="auto"/>
              <w:rPr>
                <w:bCs/>
                <w:sz w:val="22"/>
                <w:szCs w:val="22"/>
              </w:rPr>
            </w:pPr>
          </w:p>
        </w:tc>
      </w:tr>
      <w:tr w:rsidR="00E01982" w:rsidRPr="005E3555" w14:paraId="3F8C009E" w14:textId="77777777" w:rsidTr="00DA5F37">
        <w:tc>
          <w:tcPr>
            <w:tcW w:w="7573" w:type="dxa"/>
          </w:tcPr>
          <w:p w14:paraId="1B8A5D7B" w14:textId="77777777" w:rsidR="00E01982" w:rsidRPr="00CD0055" w:rsidRDefault="00E01982" w:rsidP="00E01982">
            <w:pPr>
              <w:numPr>
                <w:ilvl w:val="1"/>
                <w:numId w:val="49"/>
              </w:numPr>
              <w:spacing w:after="160" w:line="259" w:lineRule="auto"/>
              <w:rPr>
                <w:bCs/>
                <w:sz w:val="22"/>
                <w:szCs w:val="22"/>
              </w:rPr>
            </w:pPr>
          </w:p>
        </w:tc>
        <w:tc>
          <w:tcPr>
            <w:tcW w:w="1701" w:type="dxa"/>
          </w:tcPr>
          <w:p w14:paraId="2630F74D" w14:textId="77777777" w:rsidR="00E01982" w:rsidRPr="00CD0055" w:rsidRDefault="00E01982" w:rsidP="00DA5F37">
            <w:pPr>
              <w:spacing w:after="160" w:line="259" w:lineRule="auto"/>
              <w:rPr>
                <w:bCs/>
                <w:sz w:val="22"/>
                <w:szCs w:val="22"/>
              </w:rPr>
            </w:pPr>
          </w:p>
        </w:tc>
      </w:tr>
      <w:tr w:rsidR="00E01982" w:rsidRPr="005E3555" w14:paraId="004A141A" w14:textId="77777777" w:rsidTr="00DA5F37">
        <w:tc>
          <w:tcPr>
            <w:tcW w:w="7573" w:type="dxa"/>
          </w:tcPr>
          <w:p w14:paraId="79007759" w14:textId="77777777" w:rsidR="00E01982" w:rsidRPr="00CD0055" w:rsidRDefault="00E01982" w:rsidP="00E01982">
            <w:pPr>
              <w:numPr>
                <w:ilvl w:val="1"/>
                <w:numId w:val="49"/>
              </w:numPr>
              <w:spacing w:after="160" w:line="259" w:lineRule="auto"/>
              <w:rPr>
                <w:bCs/>
                <w:sz w:val="22"/>
                <w:szCs w:val="22"/>
              </w:rPr>
            </w:pPr>
          </w:p>
        </w:tc>
        <w:tc>
          <w:tcPr>
            <w:tcW w:w="1701" w:type="dxa"/>
          </w:tcPr>
          <w:p w14:paraId="21EF9C40" w14:textId="77777777" w:rsidR="00E01982" w:rsidRPr="00CD0055" w:rsidRDefault="00E01982" w:rsidP="00DA5F37">
            <w:pPr>
              <w:spacing w:after="160" w:line="259" w:lineRule="auto"/>
              <w:rPr>
                <w:bCs/>
                <w:sz w:val="22"/>
                <w:szCs w:val="22"/>
              </w:rPr>
            </w:pPr>
          </w:p>
        </w:tc>
      </w:tr>
      <w:tr w:rsidR="00E01982" w:rsidRPr="005E3555" w14:paraId="40893B1B" w14:textId="77777777" w:rsidTr="00DA5F37">
        <w:tc>
          <w:tcPr>
            <w:tcW w:w="7573" w:type="dxa"/>
          </w:tcPr>
          <w:p w14:paraId="34F1DC8C" w14:textId="77777777" w:rsidR="00E01982" w:rsidRPr="00CD0055" w:rsidRDefault="00E01982" w:rsidP="00DA5F37">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3DA6BC0E" w14:textId="77777777" w:rsidR="00E01982" w:rsidRPr="00CD0055" w:rsidRDefault="00E01982" w:rsidP="00DA5F37">
            <w:pPr>
              <w:spacing w:after="160" w:line="259" w:lineRule="auto"/>
              <w:rPr>
                <w:bCs/>
                <w:sz w:val="22"/>
                <w:szCs w:val="22"/>
              </w:rPr>
            </w:pPr>
          </w:p>
        </w:tc>
      </w:tr>
    </w:tbl>
    <w:p w14:paraId="6BAD425D" w14:textId="77777777" w:rsidR="00E01982" w:rsidRPr="00CD0055" w:rsidRDefault="00E01982" w:rsidP="00E01982">
      <w:pPr>
        <w:tabs>
          <w:tab w:val="left" w:pos="709"/>
        </w:tabs>
        <w:ind w:left="284"/>
        <w:jc w:val="both"/>
        <w:rPr>
          <w:sz w:val="22"/>
          <w:szCs w:val="22"/>
        </w:rPr>
      </w:pPr>
    </w:p>
    <w:p w14:paraId="70D7D588" w14:textId="77777777" w:rsidR="00E01982" w:rsidRPr="00CD0055" w:rsidRDefault="00E01982" w:rsidP="00E0198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E01982" w:rsidRPr="005E3555" w14:paraId="42CCE12F" w14:textId="77777777" w:rsidTr="00DA5F37">
        <w:tc>
          <w:tcPr>
            <w:tcW w:w="9274" w:type="dxa"/>
            <w:gridSpan w:val="2"/>
            <w:shd w:val="clear" w:color="auto" w:fill="92D050"/>
          </w:tcPr>
          <w:p w14:paraId="2327A40A" w14:textId="4D53EFAB" w:rsidR="00E01982" w:rsidRPr="00CD0055" w:rsidRDefault="00E01982" w:rsidP="00F17E19">
            <w:pPr>
              <w:spacing w:after="160" w:line="259" w:lineRule="auto"/>
              <w:rPr>
                <w:b/>
                <w:bCs/>
                <w:sz w:val="22"/>
                <w:szCs w:val="22"/>
              </w:rPr>
            </w:pPr>
            <w:r w:rsidRPr="00CD0055">
              <w:rPr>
                <w:b/>
                <w:bCs/>
                <w:sz w:val="22"/>
                <w:szCs w:val="22"/>
              </w:rPr>
              <w:t xml:space="preserve">Tabela 6 z 10 </w:t>
            </w:r>
          </w:p>
        </w:tc>
      </w:tr>
      <w:tr w:rsidR="00E01982" w:rsidRPr="007870FC" w14:paraId="21C3E4F8" w14:textId="77777777" w:rsidTr="00DA5F37">
        <w:tc>
          <w:tcPr>
            <w:tcW w:w="7573" w:type="dxa"/>
            <w:shd w:val="clear" w:color="auto" w:fill="92D050"/>
          </w:tcPr>
          <w:p w14:paraId="48E7A1D7" w14:textId="2C087BB9" w:rsidR="00E01982" w:rsidRPr="00CD0055" w:rsidRDefault="00E01982" w:rsidP="00DA5F37">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z wykorzystaniem sprzętu wysokociśnieniowego do czyszczenia hydrodynamicznego: przy ciśnieniu od 1000 do 1200 bar  i przepływie ok. 80 litrów/min. </w:t>
            </w:r>
            <w:r w:rsidR="007870FC" w:rsidRPr="00F17E19">
              <w:rPr>
                <w:b/>
                <w:bCs/>
                <w:sz w:val="22"/>
                <w:szCs w:val="22"/>
              </w:rPr>
              <w:t>(por. pkt 1.1.2.6 cz. II S</w:t>
            </w:r>
            <w:r w:rsidRPr="00CD0055">
              <w:rPr>
                <w:b/>
                <w:bCs/>
                <w:sz w:val="22"/>
                <w:szCs w:val="22"/>
              </w:rPr>
              <w:t>WZ)  obejmuje:</w:t>
            </w:r>
          </w:p>
        </w:tc>
        <w:tc>
          <w:tcPr>
            <w:tcW w:w="1701" w:type="dxa"/>
            <w:shd w:val="clear" w:color="auto" w:fill="92D050"/>
          </w:tcPr>
          <w:p w14:paraId="79387FCE" w14:textId="77777777" w:rsidR="00E01982" w:rsidRPr="00CD0055" w:rsidRDefault="00E01982" w:rsidP="00DA5F37">
            <w:pPr>
              <w:spacing w:line="259" w:lineRule="auto"/>
              <w:rPr>
                <w:b/>
                <w:bCs/>
                <w:sz w:val="22"/>
                <w:szCs w:val="22"/>
              </w:rPr>
            </w:pPr>
            <w:r w:rsidRPr="00CD0055">
              <w:rPr>
                <w:b/>
                <w:bCs/>
                <w:sz w:val="22"/>
                <w:szCs w:val="22"/>
              </w:rPr>
              <w:t xml:space="preserve">Składniki stawki </w:t>
            </w:r>
          </w:p>
          <w:p w14:paraId="078C05B7" w14:textId="77777777" w:rsidR="00E01982" w:rsidRPr="00CD0055" w:rsidRDefault="00E01982" w:rsidP="00DA5F37">
            <w:pPr>
              <w:spacing w:line="259" w:lineRule="auto"/>
              <w:rPr>
                <w:b/>
                <w:bCs/>
                <w:sz w:val="22"/>
                <w:szCs w:val="22"/>
              </w:rPr>
            </w:pPr>
            <w:r w:rsidRPr="00CD0055">
              <w:rPr>
                <w:b/>
                <w:bCs/>
                <w:sz w:val="22"/>
                <w:szCs w:val="22"/>
              </w:rPr>
              <w:t>w zł /1 rbg. netto</w:t>
            </w:r>
          </w:p>
        </w:tc>
      </w:tr>
      <w:tr w:rsidR="00E01982" w:rsidRPr="005E3555" w14:paraId="197D3805" w14:textId="77777777" w:rsidTr="00DA5F37">
        <w:tc>
          <w:tcPr>
            <w:tcW w:w="7573" w:type="dxa"/>
          </w:tcPr>
          <w:p w14:paraId="7333CD5D" w14:textId="77777777" w:rsidR="00E01982" w:rsidRPr="00CD0055" w:rsidRDefault="00E01982" w:rsidP="00E01982">
            <w:pPr>
              <w:numPr>
                <w:ilvl w:val="0"/>
                <w:numId w:val="50"/>
              </w:numPr>
              <w:spacing w:after="160" w:line="259" w:lineRule="auto"/>
              <w:rPr>
                <w:bCs/>
                <w:sz w:val="22"/>
                <w:szCs w:val="22"/>
              </w:rPr>
            </w:pPr>
            <w:r w:rsidRPr="00CD0055">
              <w:t>Koszt obsługi osobowej wraz z narzutami</w:t>
            </w:r>
          </w:p>
        </w:tc>
        <w:tc>
          <w:tcPr>
            <w:tcW w:w="1701" w:type="dxa"/>
          </w:tcPr>
          <w:p w14:paraId="255A6FBC" w14:textId="77777777" w:rsidR="00E01982" w:rsidRPr="00CD0055" w:rsidRDefault="00E01982" w:rsidP="00DA5F37">
            <w:pPr>
              <w:spacing w:after="160" w:line="259" w:lineRule="auto"/>
              <w:rPr>
                <w:bCs/>
                <w:sz w:val="22"/>
                <w:szCs w:val="22"/>
              </w:rPr>
            </w:pPr>
          </w:p>
        </w:tc>
      </w:tr>
      <w:tr w:rsidR="00E01982" w:rsidRPr="005E3555" w14:paraId="2D59D7BD" w14:textId="77777777" w:rsidTr="00DA5F37">
        <w:tc>
          <w:tcPr>
            <w:tcW w:w="7573" w:type="dxa"/>
          </w:tcPr>
          <w:p w14:paraId="73DADE8C" w14:textId="77777777" w:rsidR="00E01982" w:rsidRPr="00CD0055" w:rsidRDefault="00E01982" w:rsidP="00E01982">
            <w:pPr>
              <w:numPr>
                <w:ilvl w:val="0"/>
                <w:numId w:val="50"/>
              </w:numPr>
              <w:spacing w:after="160" w:line="259" w:lineRule="auto"/>
              <w:rPr>
                <w:bCs/>
                <w:sz w:val="22"/>
                <w:szCs w:val="22"/>
              </w:rPr>
            </w:pPr>
            <w:r w:rsidRPr="00CD0055">
              <w:t xml:space="preserve">Koszty amortyzacji </w:t>
            </w:r>
          </w:p>
        </w:tc>
        <w:tc>
          <w:tcPr>
            <w:tcW w:w="1701" w:type="dxa"/>
          </w:tcPr>
          <w:p w14:paraId="2E988CAF" w14:textId="77777777" w:rsidR="00E01982" w:rsidRPr="00CD0055" w:rsidRDefault="00E01982" w:rsidP="00DA5F37">
            <w:pPr>
              <w:spacing w:after="160" w:line="259" w:lineRule="auto"/>
              <w:rPr>
                <w:bCs/>
                <w:sz w:val="22"/>
                <w:szCs w:val="22"/>
              </w:rPr>
            </w:pPr>
          </w:p>
        </w:tc>
      </w:tr>
      <w:tr w:rsidR="00E01982" w:rsidRPr="005E3555" w14:paraId="3624B899" w14:textId="77777777" w:rsidTr="00DA5F37">
        <w:tc>
          <w:tcPr>
            <w:tcW w:w="7573" w:type="dxa"/>
          </w:tcPr>
          <w:p w14:paraId="6AB6300B" w14:textId="77777777" w:rsidR="00E01982" w:rsidRPr="00CD0055" w:rsidRDefault="00E01982" w:rsidP="00E01982">
            <w:pPr>
              <w:numPr>
                <w:ilvl w:val="0"/>
                <w:numId w:val="50"/>
              </w:numPr>
              <w:spacing w:after="160" w:line="259" w:lineRule="auto"/>
              <w:rPr>
                <w:bCs/>
                <w:sz w:val="22"/>
                <w:szCs w:val="22"/>
              </w:rPr>
            </w:pPr>
            <w:r w:rsidRPr="00CD0055">
              <w:t xml:space="preserve">Koszty napraw i obsługi technicznej </w:t>
            </w:r>
          </w:p>
        </w:tc>
        <w:tc>
          <w:tcPr>
            <w:tcW w:w="1701" w:type="dxa"/>
          </w:tcPr>
          <w:p w14:paraId="6A5E13A6" w14:textId="77777777" w:rsidR="00E01982" w:rsidRPr="00CD0055" w:rsidRDefault="00E01982" w:rsidP="00DA5F37">
            <w:pPr>
              <w:spacing w:after="160" w:line="259" w:lineRule="auto"/>
              <w:rPr>
                <w:bCs/>
                <w:sz w:val="22"/>
                <w:szCs w:val="22"/>
              </w:rPr>
            </w:pPr>
          </w:p>
        </w:tc>
      </w:tr>
      <w:tr w:rsidR="00E01982" w:rsidRPr="005E3555" w14:paraId="189658CB" w14:textId="77777777" w:rsidTr="00DA5F37">
        <w:tc>
          <w:tcPr>
            <w:tcW w:w="7573" w:type="dxa"/>
          </w:tcPr>
          <w:p w14:paraId="39CA91A3" w14:textId="77777777" w:rsidR="00E01982" w:rsidRPr="00CD0055" w:rsidRDefault="00E01982" w:rsidP="00E01982">
            <w:pPr>
              <w:numPr>
                <w:ilvl w:val="0"/>
                <w:numId w:val="50"/>
              </w:numPr>
              <w:spacing w:after="160" w:line="259" w:lineRule="auto"/>
              <w:rPr>
                <w:bCs/>
                <w:sz w:val="22"/>
                <w:szCs w:val="22"/>
              </w:rPr>
            </w:pPr>
            <w:r w:rsidRPr="00CD0055">
              <w:t xml:space="preserve">Koszty udostępnienia przez podmiot trzeci </w:t>
            </w:r>
          </w:p>
        </w:tc>
        <w:tc>
          <w:tcPr>
            <w:tcW w:w="1701" w:type="dxa"/>
          </w:tcPr>
          <w:p w14:paraId="2B41DBB4" w14:textId="77777777" w:rsidR="00E01982" w:rsidRPr="00CD0055" w:rsidRDefault="00E01982" w:rsidP="00DA5F37">
            <w:pPr>
              <w:spacing w:after="160" w:line="259" w:lineRule="auto"/>
              <w:rPr>
                <w:bCs/>
                <w:sz w:val="22"/>
                <w:szCs w:val="22"/>
              </w:rPr>
            </w:pPr>
          </w:p>
        </w:tc>
      </w:tr>
      <w:tr w:rsidR="00E01982" w:rsidRPr="005E3555" w14:paraId="68ECC534" w14:textId="77777777" w:rsidTr="00DA5F37">
        <w:tc>
          <w:tcPr>
            <w:tcW w:w="7573" w:type="dxa"/>
          </w:tcPr>
          <w:p w14:paraId="5AD91366" w14:textId="77777777" w:rsidR="00E01982" w:rsidRPr="00CD0055" w:rsidRDefault="00E01982" w:rsidP="00E01982">
            <w:pPr>
              <w:numPr>
                <w:ilvl w:val="0"/>
                <w:numId w:val="50"/>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54CA1DF9" w14:textId="77777777" w:rsidR="00E01982" w:rsidRPr="00CD0055" w:rsidRDefault="00E01982" w:rsidP="00DA5F37">
            <w:pPr>
              <w:spacing w:after="160" w:line="259" w:lineRule="auto"/>
              <w:rPr>
                <w:bCs/>
                <w:sz w:val="22"/>
                <w:szCs w:val="22"/>
              </w:rPr>
            </w:pPr>
          </w:p>
        </w:tc>
      </w:tr>
      <w:tr w:rsidR="00E01982" w:rsidRPr="005E3555" w14:paraId="3AC2FC8C" w14:textId="77777777" w:rsidTr="00DA5F37">
        <w:tc>
          <w:tcPr>
            <w:tcW w:w="7573" w:type="dxa"/>
          </w:tcPr>
          <w:p w14:paraId="5E563D5F" w14:textId="77777777" w:rsidR="00E01982" w:rsidRPr="00CD0055" w:rsidRDefault="00E01982" w:rsidP="00E01982">
            <w:pPr>
              <w:numPr>
                <w:ilvl w:val="1"/>
                <w:numId w:val="50"/>
              </w:numPr>
              <w:spacing w:after="160" w:line="259" w:lineRule="auto"/>
              <w:rPr>
                <w:bCs/>
                <w:sz w:val="22"/>
                <w:szCs w:val="22"/>
              </w:rPr>
            </w:pPr>
          </w:p>
        </w:tc>
        <w:tc>
          <w:tcPr>
            <w:tcW w:w="1701" w:type="dxa"/>
          </w:tcPr>
          <w:p w14:paraId="2D7D4B6A" w14:textId="77777777" w:rsidR="00E01982" w:rsidRPr="00CD0055" w:rsidRDefault="00E01982" w:rsidP="00DA5F37">
            <w:pPr>
              <w:spacing w:after="160" w:line="259" w:lineRule="auto"/>
              <w:rPr>
                <w:bCs/>
                <w:sz w:val="22"/>
                <w:szCs w:val="22"/>
              </w:rPr>
            </w:pPr>
          </w:p>
        </w:tc>
      </w:tr>
      <w:tr w:rsidR="00E01982" w:rsidRPr="005E3555" w14:paraId="5B79AF95" w14:textId="77777777" w:rsidTr="00DA5F37">
        <w:tc>
          <w:tcPr>
            <w:tcW w:w="7573" w:type="dxa"/>
          </w:tcPr>
          <w:p w14:paraId="655F54EF" w14:textId="77777777" w:rsidR="00E01982" w:rsidRPr="00CD0055" w:rsidRDefault="00E01982" w:rsidP="00E01982">
            <w:pPr>
              <w:numPr>
                <w:ilvl w:val="1"/>
                <w:numId w:val="50"/>
              </w:numPr>
              <w:spacing w:after="160" w:line="259" w:lineRule="auto"/>
              <w:rPr>
                <w:bCs/>
                <w:sz w:val="22"/>
                <w:szCs w:val="22"/>
              </w:rPr>
            </w:pPr>
          </w:p>
        </w:tc>
        <w:tc>
          <w:tcPr>
            <w:tcW w:w="1701" w:type="dxa"/>
          </w:tcPr>
          <w:p w14:paraId="154A3902" w14:textId="77777777" w:rsidR="00E01982" w:rsidRPr="00CD0055" w:rsidRDefault="00E01982" w:rsidP="00DA5F37">
            <w:pPr>
              <w:spacing w:after="160" w:line="259" w:lineRule="auto"/>
              <w:rPr>
                <w:bCs/>
                <w:sz w:val="22"/>
                <w:szCs w:val="22"/>
              </w:rPr>
            </w:pPr>
          </w:p>
        </w:tc>
      </w:tr>
      <w:tr w:rsidR="00E01982" w:rsidRPr="005E3555" w14:paraId="079EE669" w14:textId="77777777" w:rsidTr="00DA5F37">
        <w:tc>
          <w:tcPr>
            <w:tcW w:w="7573" w:type="dxa"/>
          </w:tcPr>
          <w:p w14:paraId="6651C743" w14:textId="77777777" w:rsidR="00E01982" w:rsidRPr="00CD0055" w:rsidRDefault="00E01982" w:rsidP="00DA5F37">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6A5630E6" w14:textId="77777777" w:rsidR="00E01982" w:rsidRPr="00CD0055" w:rsidRDefault="00E01982" w:rsidP="00DA5F37">
            <w:pPr>
              <w:spacing w:after="160" w:line="259" w:lineRule="auto"/>
              <w:rPr>
                <w:bCs/>
                <w:sz w:val="22"/>
                <w:szCs w:val="22"/>
              </w:rPr>
            </w:pPr>
          </w:p>
        </w:tc>
      </w:tr>
    </w:tbl>
    <w:p w14:paraId="75FA1179" w14:textId="77777777" w:rsidR="00E01982" w:rsidRPr="00CD0055" w:rsidRDefault="00E01982" w:rsidP="00E01982">
      <w:pPr>
        <w:tabs>
          <w:tab w:val="left" w:pos="709"/>
        </w:tabs>
        <w:ind w:left="284"/>
        <w:jc w:val="both"/>
        <w:rPr>
          <w:sz w:val="22"/>
          <w:szCs w:val="22"/>
        </w:rPr>
      </w:pPr>
    </w:p>
    <w:p w14:paraId="157D4C2A" w14:textId="78EB0D32" w:rsidR="007870FC" w:rsidRDefault="007870FC">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E01982" w:rsidRPr="005E3555" w14:paraId="5A424D4F" w14:textId="77777777" w:rsidTr="00DA5F37">
        <w:tc>
          <w:tcPr>
            <w:tcW w:w="9274" w:type="dxa"/>
            <w:gridSpan w:val="2"/>
            <w:shd w:val="clear" w:color="auto" w:fill="92D050"/>
          </w:tcPr>
          <w:p w14:paraId="02DFAED2" w14:textId="18328240" w:rsidR="00E01982" w:rsidRPr="00CD0055" w:rsidRDefault="00E01982" w:rsidP="00F17E19">
            <w:pPr>
              <w:spacing w:after="160" w:line="259" w:lineRule="auto"/>
              <w:rPr>
                <w:b/>
                <w:bCs/>
                <w:sz w:val="22"/>
                <w:szCs w:val="22"/>
              </w:rPr>
            </w:pPr>
            <w:r w:rsidRPr="00CD0055">
              <w:rPr>
                <w:b/>
                <w:bCs/>
                <w:sz w:val="22"/>
                <w:szCs w:val="22"/>
              </w:rPr>
              <w:lastRenderedPageBreak/>
              <w:t xml:space="preserve">Tabela 7 z 10 </w:t>
            </w:r>
          </w:p>
        </w:tc>
      </w:tr>
      <w:tr w:rsidR="00E01982" w:rsidRPr="007870FC" w14:paraId="2D474C6A" w14:textId="77777777" w:rsidTr="00DA5F37">
        <w:tc>
          <w:tcPr>
            <w:tcW w:w="7573" w:type="dxa"/>
            <w:shd w:val="clear" w:color="auto" w:fill="92D050"/>
          </w:tcPr>
          <w:p w14:paraId="3C9CB12F" w14:textId="0B9A25D2" w:rsidR="00E01982" w:rsidRPr="00CD0055" w:rsidRDefault="00E01982" w:rsidP="00DA5F37">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ładowarki wysięgnikowej lub innego urządzenia tego typu z łyżką do materiałów sypkich o pojemności minimum 0,8 m3 i udźwigu min. 1300 kg. </w:t>
            </w:r>
            <w:r w:rsidRPr="00CD0055">
              <w:rPr>
                <w:b/>
                <w:bCs/>
                <w:sz w:val="22"/>
                <w:szCs w:val="22"/>
              </w:rPr>
              <w:t xml:space="preserve">(por. pkt </w:t>
            </w:r>
            <w:r w:rsidR="007870FC" w:rsidRPr="00F17E19">
              <w:rPr>
                <w:b/>
                <w:bCs/>
                <w:sz w:val="22"/>
                <w:szCs w:val="22"/>
              </w:rPr>
              <w:t>1.1.2.7 cz. II S</w:t>
            </w:r>
            <w:r w:rsidRPr="00CD0055">
              <w:rPr>
                <w:b/>
                <w:bCs/>
                <w:sz w:val="22"/>
                <w:szCs w:val="22"/>
              </w:rPr>
              <w:t>WZ) obejmuje:</w:t>
            </w:r>
          </w:p>
        </w:tc>
        <w:tc>
          <w:tcPr>
            <w:tcW w:w="1701" w:type="dxa"/>
            <w:shd w:val="clear" w:color="auto" w:fill="92D050"/>
          </w:tcPr>
          <w:p w14:paraId="62462E9D" w14:textId="77777777" w:rsidR="00E01982" w:rsidRPr="00CD0055" w:rsidRDefault="00E01982" w:rsidP="00DA5F37">
            <w:pPr>
              <w:spacing w:line="259" w:lineRule="auto"/>
              <w:rPr>
                <w:b/>
                <w:bCs/>
                <w:sz w:val="22"/>
                <w:szCs w:val="22"/>
              </w:rPr>
            </w:pPr>
            <w:r w:rsidRPr="00CD0055">
              <w:rPr>
                <w:b/>
                <w:bCs/>
                <w:sz w:val="22"/>
                <w:szCs w:val="22"/>
              </w:rPr>
              <w:t xml:space="preserve">Składniki stawki </w:t>
            </w:r>
          </w:p>
          <w:p w14:paraId="3977355F" w14:textId="77777777" w:rsidR="00E01982" w:rsidRPr="00CD0055" w:rsidRDefault="00E01982" w:rsidP="00DA5F37">
            <w:pPr>
              <w:spacing w:line="259" w:lineRule="auto"/>
              <w:rPr>
                <w:b/>
                <w:bCs/>
                <w:sz w:val="22"/>
                <w:szCs w:val="22"/>
              </w:rPr>
            </w:pPr>
            <w:r w:rsidRPr="00CD0055">
              <w:rPr>
                <w:b/>
                <w:bCs/>
                <w:sz w:val="22"/>
                <w:szCs w:val="22"/>
              </w:rPr>
              <w:t>w zł /1 rbg. netto</w:t>
            </w:r>
          </w:p>
        </w:tc>
      </w:tr>
      <w:tr w:rsidR="00E01982" w:rsidRPr="005E3555" w14:paraId="4A7882C1" w14:textId="77777777" w:rsidTr="00DA5F37">
        <w:tc>
          <w:tcPr>
            <w:tcW w:w="7573" w:type="dxa"/>
          </w:tcPr>
          <w:p w14:paraId="234B3C40" w14:textId="77777777" w:rsidR="00E01982" w:rsidRPr="00CD0055" w:rsidRDefault="00E01982" w:rsidP="00E01982">
            <w:pPr>
              <w:numPr>
                <w:ilvl w:val="0"/>
                <w:numId w:val="51"/>
              </w:numPr>
              <w:spacing w:after="160" w:line="259" w:lineRule="auto"/>
              <w:rPr>
                <w:bCs/>
                <w:sz w:val="22"/>
                <w:szCs w:val="22"/>
              </w:rPr>
            </w:pPr>
            <w:r w:rsidRPr="00CD0055">
              <w:t>Koszt obsługi osobowej wraz z narzutami</w:t>
            </w:r>
          </w:p>
        </w:tc>
        <w:tc>
          <w:tcPr>
            <w:tcW w:w="1701" w:type="dxa"/>
          </w:tcPr>
          <w:p w14:paraId="18533081" w14:textId="77777777" w:rsidR="00E01982" w:rsidRPr="00CD0055" w:rsidRDefault="00E01982" w:rsidP="00DA5F37">
            <w:pPr>
              <w:spacing w:after="160" w:line="259" w:lineRule="auto"/>
              <w:rPr>
                <w:bCs/>
                <w:sz w:val="22"/>
                <w:szCs w:val="22"/>
              </w:rPr>
            </w:pPr>
          </w:p>
        </w:tc>
      </w:tr>
      <w:tr w:rsidR="00E01982" w:rsidRPr="005E3555" w14:paraId="76B0197B" w14:textId="77777777" w:rsidTr="00DA5F37">
        <w:tc>
          <w:tcPr>
            <w:tcW w:w="7573" w:type="dxa"/>
          </w:tcPr>
          <w:p w14:paraId="0C3D014E" w14:textId="77777777" w:rsidR="00E01982" w:rsidRPr="00CD0055" w:rsidRDefault="00E01982" w:rsidP="00E01982">
            <w:pPr>
              <w:numPr>
                <w:ilvl w:val="0"/>
                <w:numId w:val="51"/>
              </w:numPr>
              <w:spacing w:after="160" w:line="259" w:lineRule="auto"/>
              <w:rPr>
                <w:bCs/>
                <w:sz w:val="22"/>
                <w:szCs w:val="22"/>
              </w:rPr>
            </w:pPr>
            <w:r w:rsidRPr="00CD0055">
              <w:t xml:space="preserve">Koszty amortyzacji </w:t>
            </w:r>
          </w:p>
        </w:tc>
        <w:tc>
          <w:tcPr>
            <w:tcW w:w="1701" w:type="dxa"/>
          </w:tcPr>
          <w:p w14:paraId="1B67C2FD" w14:textId="77777777" w:rsidR="00E01982" w:rsidRPr="00CD0055" w:rsidRDefault="00E01982" w:rsidP="00DA5F37">
            <w:pPr>
              <w:spacing w:after="160" w:line="259" w:lineRule="auto"/>
              <w:rPr>
                <w:bCs/>
                <w:sz w:val="22"/>
                <w:szCs w:val="22"/>
              </w:rPr>
            </w:pPr>
          </w:p>
        </w:tc>
      </w:tr>
      <w:tr w:rsidR="00E01982" w:rsidRPr="005E3555" w14:paraId="00DA8DF5" w14:textId="77777777" w:rsidTr="00DA5F37">
        <w:tc>
          <w:tcPr>
            <w:tcW w:w="7573" w:type="dxa"/>
          </w:tcPr>
          <w:p w14:paraId="5CCE7F04" w14:textId="77777777" w:rsidR="00E01982" w:rsidRPr="00CD0055" w:rsidRDefault="00E01982" w:rsidP="00E01982">
            <w:pPr>
              <w:numPr>
                <w:ilvl w:val="0"/>
                <w:numId w:val="51"/>
              </w:numPr>
              <w:spacing w:after="160" w:line="259" w:lineRule="auto"/>
              <w:rPr>
                <w:bCs/>
                <w:sz w:val="22"/>
                <w:szCs w:val="22"/>
              </w:rPr>
            </w:pPr>
            <w:r w:rsidRPr="00CD0055">
              <w:t xml:space="preserve">Koszty napraw i obsługi technicznej </w:t>
            </w:r>
          </w:p>
        </w:tc>
        <w:tc>
          <w:tcPr>
            <w:tcW w:w="1701" w:type="dxa"/>
          </w:tcPr>
          <w:p w14:paraId="78EB95B1" w14:textId="77777777" w:rsidR="00E01982" w:rsidRPr="00CD0055" w:rsidRDefault="00E01982" w:rsidP="00DA5F37">
            <w:pPr>
              <w:spacing w:after="160" w:line="259" w:lineRule="auto"/>
              <w:rPr>
                <w:bCs/>
                <w:sz w:val="22"/>
                <w:szCs w:val="22"/>
              </w:rPr>
            </w:pPr>
          </w:p>
        </w:tc>
      </w:tr>
      <w:tr w:rsidR="00E01982" w:rsidRPr="005E3555" w14:paraId="40885339" w14:textId="77777777" w:rsidTr="00DA5F37">
        <w:tc>
          <w:tcPr>
            <w:tcW w:w="7573" w:type="dxa"/>
          </w:tcPr>
          <w:p w14:paraId="5B849DC9" w14:textId="77777777" w:rsidR="00E01982" w:rsidRPr="00CD0055" w:rsidRDefault="00E01982" w:rsidP="00E01982">
            <w:pPr>
              <w:numPr>
                <w:ilvl w:val="0"/>
                <w:numId w:val="51"/>
              </w:numPr>
              <w:spacing w:after="160" w:line="259" w:lineRule="auto"/>
              <w:rPr>
                <w:bCs/>
                <w:sz w:val="22"/>
                <w:szCs w:val="22"/>
              </w:rPr>
            </w:pPr>
            <w:r w:rsidRPr="00CD0055">
              <w:t xml:space="preserve">Koszty udostępnienia przez podmiot trzeci </w:t>
            </w:r>
          </w:p>
        </w:tc>
        <w:tc>
          <w:tcPr>
            <w:tcW w:w="1701" w:type="dxa"/>
          </w:tcPr>
          <w:p w14:paraId="09A60130" w14:textId="77777777" w:rsidR="00E01982" w:rsidRPr="00CD0055" w:rsidRDefault="00E01982" w:rsidP="00DA5F37">
            <w:pPr>
              <w:spacing w:after="160" w:line="259" w:lineRule="auto"/>
              <w:rPr>
                <w:bCs/>
                <w:sz w:val="22"/>
                <w:szCs w:val="22"/>
              </w:rPr>
            </w:pPr>
          </w:p>
        </w:tc>
      </w:tr>
      <w:tr w:rsidR="00E01982" w:rsidRPr="005E3555" w14:paraId="520FB402" w14:textId="77777777" w:rsidTr="00DA5F37">
        <w:tc>
          <w:tcPr>
            <w:tcW w:w="7573" w:type="dxa"/>
          </w:tcPr>
          <w:p w14:paraId="48ED81CE" w14:textId="77777777" w:rsidR="00E01982" w:rsidRPr="00CD0055" w:rsidRDefault="00E01982" w:rsidP="00E01982">
            <w:pPr>
              <w:numPr>
                <w:ilvl w:val="0"/>
                <w:numId w:val="51"/>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5A999C58" w14:textId="77777777" w:rsidR="00E01982" w:rsidRPr="00CD0055" w:rsidRDefault="00E01982" w:rsidP="00DA5F37">
            <w:pPr>
              <w:spacing w:after="160" w:line="259" w:lineRule="auto"/>
              <w:rPr>
                <w:bCs/>
                <w:sz w:val="22"/>
                <w:szCs w:val="22"/>
              </w:rPr>
            </w:pPr>
          </w:p>
        </w:tc>
      </w:tr>
      <w:tr w:rsidR="00E01982" w:rsidRPr="005E3555" w14:paraId="74FAFBC6" w14:textId="77777777" w:rsidTr="00DA5F37">
        <w:tc>
          <w:tcPr>
            <w:tcW w:w="7573" w:type="dxa"/>
          </w:tcPr>
          <w:p w14:paraId="3F799AFA" w14:textId="77777777" w:rsidR="00E01982" w:rsidRPr="00CD0055" w:rsidRDefault="00E01982" w:rsidP="00E01982">
            <w:pPr>
              <w:numPr>
                <w:ilvl w:val="1"/>
                <w:numId w:val="51"/>
              </w:numPr>
              <w:spacing w:after="160" w:line="259" w:lineRule="auto"/>
              <w:rPr>
                <w:bCs/>
                <w:sz w:val="22"/>
                <w:szCs w:val="22"/>
              </w:rPr>
            </w:pPr>
          </w:p>
        </w:tc>
        <w:tc>
          <w:tcPr>
            <w:tcW w:w="1701" w:type="dxa"/>
          </w:tcPr>
          <w:p w14:paraId="373B3207" w14:textId="77777777" w:rsidR="00E01982" w:rsidRPr="00CD0055" w:rsidRDefault="00E01982" w:rsidP="00DA5F37">
            <w:pPr>
              <w:spacing w:after="160" w:line="259" w:lineRule="auto"/>
              <w:rPr>
                <w:bCs/>
                <w:sz w:val="22"/>
                <w:szCs w:val="22"/>
              </w:rPr>
            </w:pPr>
          </w:p>
        </w:tc>
      </w:tr>
      <w:tr w:rsidR="00E01982" w:rsidRPr="005E3555" w14:paraId="51AFD5A0" w14:textId="77777777" w:rsidTr="00DA5F37">
        <w:tc>
          <w:tcPr>
            <w:tcW w:w="7573" w:type="dxa"/>
          </w:tcPr>
          <w:p w14:paraId="5B99D4D6" w14:textId="77777777" w:rsidR="00E01982" w:rsidRPr="00CD0055" w:rsidRDefault="00E01982" w:rsidP="00E01982">
            <w:pPr>
              <w:numPr>
                <w:ilvl w:val="1"/>
                <w:numId w:val="51"/>
              </w:numPr>
              <w:spacing w:after="160" w:line="259" w:lineRule="auto"/>
              <w:rPr>
                <w:bCs/>
                <w:sz w:val="22"/>
                <w:szCs w:val="22"/>
              </w:rPr>
            </w:pPr>
          </w:p>
        </w:tc>
        <w:tc>
          <w:tcPr>
            <w:tcW w:w="1701" w:type="dxa"/>
          </w:tcPr>
          <w:p w14:paraId="378703F6" w14:textId="77777777" w:rsidR="00E01982" w:rsidRPr="00CD0055" w:rsidRDefault="00E01982" w:rsidP="00DA5F37">
            <w:pPr>
              <w:spacing w:after="160" w:line="259" w:lineRule="auto"/>
              <w:rPr>
                <w:bCs/>
                <w:sz w:val="22"/>
                <w:szCs w:val="22"/>
              </w:rPr>
            </w:pPr>
          </w:p>
        </w:tc>
      </w:tr>
      <w:tr w:rsidR="00E01982" w:rsidRPr="005E3555" w14:paraId="7FE7AEB5" w14:textId="77777777" w:rsidTr="00DA5F37">
        <w:tc>
          <w:tcPr>
            <w:tcW w:w="7573" w:type="dxa"/>
          </w:tcPr>
          <w:p w14:paraId="61A32C1F" w14:textId="77777777" w:rsidR="00E01982" w:rsidRPr="00CD0055" w:rsidRDefault="00E01982" w:rsidP="00DA5F37">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4BE088AA" w14:textId="77777777" w:rsidR="00E01982" w:rsidRPr="00CD0055" w:rsidRDefault="00E01982" w:rsidP="00DA5F37">
            <w:pPr>
              <w:spacing w:after="160" w:line="259" w:lineRule="auto"/>
              <w:rPr>
                <w:bCs/>
                <w:sz w:val="22"/>
                <w:szCs w:val="22"/>
              </w:rPr>
            </w:pPr>
          </w:p>
        </w:tc>
      </w:tr>
    </w:tbl>
    <w:p w14:paraId="7626447F" w14:textId="77777777" w:rsidR="00E01982" w:rsidRPr="00CD0055" w:rsidRDefault="00E01982" w:rsidP="00E01982">
      <w:pPr>
        <w:tabs>
          <w:tab w:val="left" w:pos="709"/>
        </w:tabs>
        <w:ind w:left="284"/>
        <w:jc w:val="both"/>
        <w:rPr>
          <w:sz w:val="22"/>
          <w:szCs w:val="22"/>
        </w:rPr>
      </w:pPr>
    </w:p>
    <w:p w14:paraId="351EA7F6" w14:textId="77777777" w:rsidR="00E01982" w:rsidRPr="00CD0055" w:rsidRDefault="00E01982" w:rsidP="00E01982">
      <w:pPr>
        <w:tabs>
          <w:tab w:val="left" w:pos="709"/>
        </w:tabs>
        <w:ind w:left="284"/>
        <w:jc w:val="both"/>
        <w:rPr>
          <w:sz w:val="22"/>
          <w:szCs w:val="22"/>
        </w:rPr>
      </w:pPr>
    </w:p>
    <w:tbl>
      <w:tblPr>
        <w:tblStyle w:val="Tabela-Siatka"/>
        <w:tblW w:w="9274" w:type="dxa"/>
        <w:tblInd w:w="360" w:type="dxa"/>
        <w:tblLook w:val="04A0" w:firstRow="1" w:lastRow="0" w:firstColumn="1" w:lastColumn="0" w:noHBand="0" w:noVBand="1"/>
      </w:tblPr>
      <w:tblGrid>
        <w:gridCol w:w="7573"/>
        <w:gridCol w:w="1701"/>
      </w:tblGrid>
      <w:tr w:rsidR="00E01982" w:rsidRPr="005E3555" w14:paraId="491E05CB" w14:textId="77777777" w:rsidTr="00DA5F37">
        <w:tc>
          <w:tcPr>
            <w:tcW w:w="9274" w:type="dxa"/>
            <w:gridSpan w:val="2"/>
            <w:shd w:val="clear" w:color="auto" w:fill="92D050"/>
          </w:tcPr>
          <w:p w14:paraId="741E4A87" w14:textId="7EBEEF36" w:rsidR="00E01982" w:rsidRPr="00CD0055" w:rsidRDefault="00E01982" w:rsidP="00F17E19">
            <w:pPr>
              <w:spacing w:after="160" w:line="259" w:lineRule="auto"/>
              <w:rPr>
                <w:b/>
                <w:bCs/>
                <w:sz w:val="22"/>
                <w:szCs w:val="22"/>
              </w:rPr>
            </w:pPr>
            <w:r w:rsidRPr="00CD0055">
              <w:rPr>
                <w:b/>
                <w:bCs/>
                <w:sz w:val="22"/>
                <w:szCs w:val="22"/>
              </w:rPr>
              <w:t>Tabela 8 z 10</w:t>
            </w:r>
          </w:p>
        </w:tc>
      </w:tr>
      <w:tr w:rsidR="00E01982" w:rsidRPr="007870FC" w14:paraId="0AFFD60B" w14:textId="77777777" w:rsidTr="00DA5F37">
        <w:tc>
          <w:tcPr>
            <w:tcW w:w="7573" w:type="dxa"/>
            <w:shd w:val="clear" w:color="auto" w:fill="92D050"/>
          </w:tcPr>
          <w:p w14:paraId="1FD11431" w14:textId="5F4E8404" w:rsidR="00E01982" w:rsidRPr="00CD0055" w:rsidRDefault="00E01982" w:rsidP="00DA5F37">
            <w:pPr>
              <w:spacing w:after="160" w:line="259" w:lineRule="auto"/>
              <w:rPr>
                <w:b/>
                <w:bCs/>
                <w:sz w:val="22"/>
                <w:szCs w:val="22"/>
              </w:rPr>
            </w:pPr>
            <w:r w:rsidRPr="00CD0055">
              <w:rPr>
                <w:b/>
                <w:bCs/>
                <w:sz w:val="22"/>
                <w:szCs w:val="22"/>
              </w:rPr>
              <w:t xml:space="preserve">Stawka za roboczogodzinę  </w:t>
            </w:r>
            <w:r w:rsidRPr="00CD0055">
              <w:rPr>
                <w:rStyle w:val="FontStyle290"/>
                <w:rFonts w:ascii="Times New Roman" w:hAnsi="Times New Roman"/>
                <w:b/>
                <w:szCs w:val="22"/>
              </w:rPr>
              <w:t xml:space="preserve">pracy koparko - ładowarki </w:t>
            </w:r>
            <w:r w:rsidRPr="00CD0055">
              <w:rPr>
                <w:b/>
                <w:bCs/>
                <w:sz w:val="22"/>
                <w:szCs w:val="22"/>
              </w:rPr>
              <w:t>(por. pkt 1.1.2.8</w:t>
            </w:r>
            <w:r w:rsidR="007870FC" w:rsidRPr="00F17E19">
              <w:rPr>
                <w:b/>
                <w:bCs/>
                <w:sz w:val="22"/>
                <w:szCs w:val="22"/>
              </w:rPr>
              <w:t xml:space="preserve"> cz. II S</w:t>
            </w:r>
            <w:r w:rsidRPr="00CD0055">
              <w:rPr>
                <w:b/>
                <w:bCs/>
                <w:sz w:val="22"/>
                <w:szCs w:val="22"/>
              </w:rPr>
              <w:t>WZ) obejmuje:</w:t>
            </w:r>
          </w:p>
        </w:tc>
        <w:tc>
          <w:tcPr>
            <w:tcW w:w="1701" w:type="dxa"/>
            <w:shd w:val="clear" w:color="auto" w:fill="92D050"/>
          </w:tcPr>
          <w:p w14:paraId="33004E4E" w14:textId="77777777" w:rsidR="00E01982" w:rsidRPr="00CD0055" w:rsidRDefault="00E01982" w:rsidP="00DA5F37">
            <w:pPr>
              <w:spacing w:line="259" w:lineRule="auto"/>
              <w:rPr>
                <w:b/>
                <w:bCs/>
                <w:sz w:val="22"/>
                <w:szCs w:val="22"/>
              </w:rPr>
            </w:pPr>
            <w:r w:rsidRPr="00CD0055">
              <w:rPr>
                <w:b/>
                <w:bCs/>
                <w:sz w:val="22"/>
                <w:szCs w:val="22"/>
              </w:rPr>
              <w:t xml:space="preserve">Składniki stawki </w:t>
            </w:r>
          </w:p>
          <w:p w14:paraId="2DC8CA26" w14:textId="77777777" w:rsidR="00E01982" w:rsidRPr="00CD0055" w:rsidRDefault="00E01982" w:rsidP="00DA5F37">
            <w:pPr>
              <w:spacing w:line="259" w:lineRule="auto"/>
              <w:rPr>
                <w:b/>
                <w:bCs/>
                <w:sz w:val="22"/>
                <w:szCs w:val="22"/>
              </w:rPr>
            </w:pPr>
            <w:r w:rsidRPr="00CD0055">
              <w:rPr>
                <w:b/>
                <w:bCs/>
                <w:sz w:val="22"/>
                <w:szCs w:val="22"/>
              </w:rPr>
              <w:t>w zł /1 rbg. netto</w:t>
            </w:r>
          </w:p>
        </w:tc>
      </w:tr>
      <w:tr w:rsidR="00E01982" w:rsidRPr="005E3555" w14:paraId="0AEE17F4" w14:textId="77777777" w:rsidTr="00DA5F37">
        <w:tc>
          <w:tcPr>
            <w:tcW w:w="7573" w:type="dxa"/>
          </w:tcPr>
          <w:p w14:paraId="13C32D5B" w14:textId="77777777" w:rsidR="00E01982" w:rsidRPr="00CD0055" w:rsidRDefault="00E01982" w:rsidP="00E01982">
            <w:pPr>
              <w:numPr>
                <w:ilvl w:val="0"/>
                <w:numId w:val="51"/>
              </w:numPr>
              <w:spacing w:after="160" w:line="259" w:lineRule="auto"/>
              <w:rPr>
                <w:bCs/>
                <w:sz w:val="22"/>
                <w:szCs w:val="22"/>
              </w:rPr>
            </w:pPr>
            <w:r w:rsidRPr="00CD0055">
              <w:t>Koszt obsługi osobowej wraz z narzutami</w:t>
            </w:r>
          </w:p>
        </w:tc>
        <w:tc>
          <w:tcPr>
            <w:tcW w:w="1701" w:type="dxa"/>
          </w:tcPr>
          <w:p w14:paraId="41AFA8DE" w14:textId="77777777" w:rsidR="00E01982" w:rsidRPr="00CD0055" w:rsidRDefault="00E01982" w:rsidP="00DA5F37">
            <w:pPr>
              <w:spacing w:after="160" w:line="259" w:lineRule="auto"/>
              <w:rPr>
                <w:bCs/>
                <w:sz w:val="22"/>
                <w:szCs w:val="22"/>
              </w:rPr>
            </w:pPr>
          </w:p>
        </w:tc>
      </w:tr>
      <w:tr w:rsidR="00E01982" w:rsidRPr="005E3555" w14:paraId="3017DCC8" w14:textId="77777777" w:rsidTr="00DA5F37">
        <w:tc>
          <w:tcPr>
            <w:tcW w:w="7573" w:type="dxa"/>
          </w:tcPr>
          <w:p w14:paraId="6B19B42B" w14:textId="77777777" w:rsidR="00E01982" w:rsidRPr="00CD0055" w:rsidRDefault="00E01982" w:rsidP="00E01982">
            <w:pPr>
              <w:numPr>
                <w:ilvl w:val="0"/>
                <w:numId w:val="51"/>
              </w:numPr>
              <w:spacing w:after="160" w:line="259" w:lineRule="auto"/>
              <w:rPr>
                <w:bCs/>
                <w:sz w:val="22"/>
                <w:szCs w:val="22"/>
              </w:rPr>
            </w:pPr>
            <w:r w:rsidRPr="00CD0055">
              <w:t xml:space="preserve">Koszty amortyzacji </w:t>
            </w:r>
          </w:p>
        </w:tc>
        <w:tc>
          <w:tcPr>
            <w:tcW w:w="1701" w:type="dxa"/>
          </w:tcPr>
          <w:p w14:paraId="5421CF3B" w14:textId="77777777" w:rsidR="00E01982" w:rsidRPr="00CD0055" w:rsidRDefault="00E01982" w:rsidP="00DA5F37">
            <w:pPr>
              <w:spacing w:after="160" w:line="259" w:lineRule="auto"/>
              <w:rPr>
                <w:bCs/>
                <w:sz w:val="22"/>
                <w:szCs w:val="22"/>
              </w:rPr>
            </w:pPr>
          </w:p>
        </w:tc>
      </w:tr>
      <w:tr w:rsidR="00E01982" w:rsidRPr="005E3555" w14:paraId="14DE0CB2" w14:textId="77777777" w:rsidTr="00DA5F37">
        <w:tc>
          <w:tcPr>
            <w:tcW w:w="7573" w:type="dxa"/>
          </w:tcPr>
          <w:p w14:paraId="1E7DB009" w14:textId="77777777" w:rsidR="00E01982" w:rsidRPr="00CD0055" w:rsidRDefault="00E01982" w:rsidP="00E01982">
            <w:pPr>
              <w:numPr>
                <w:ilvl w:val="0"/>
                <w:numId w:val="51"/>
              </w:numPr>
              <w:spacing w:after="160" w:line="259" w:lineRule="auto"/>
              <w:rPr>
                <w:bCs/>
                <w:sz w:val="22"/>
                <w:szCs w:val="22"/>
              </w:rPr>
            </w:pPr>
            <w:r w:rsidRPr="00CD0055">
              <w:t xml:space="preserve">Koszty napraw i obsługi technicznej </w:t>
            </w:r>
          </w:p>
        </w:tc>
        <w:tc>
          <w:tcPr>
            <w:tcW w:w="1701" w:type="dxa"/>
          </w:tcPr>
          <w:p w14:paraId="56D718C4" w14:textId="77777777" w:rsidR="00E01982" w:rsidRPr="00CD0055" w:rsidRDefault="00E01982" w:rsidP="00DA5F37">
            <w:pPr>
              <w:spacing w:after="160" w:line="259" w:lineRule="auto"/>
              <w:rPr>
                <w:bCs/>
                <w:sz w:val="22"/>
                <w:szCs w:val="22"/>
              </w:rPr>
            </w:pPr>
          </w:p>
        </w:tc>
      </w:tr>
      <w:tr w:rsidR="00E01982" w:rsidRPr="005E3555" w14:paraId="13E423A4" w14:textId="77777777" w:rsidTr="00DA5F37">
        <w:tc>
          <w:tcPr>
            <w:tcW w:w="7573" w:type="dxa"/>
          </w:tcPr>
          <w:p w14:paraId="2599B4F3" w14:textId="77777777" w:rsidR="00E01982" w:rsidRPr="00CD0055" w:rsidRDefault="00E01982" w:rsidP="00E01982">
            <w:pPr>
              <w:numPr>
                <w:ilvl w:val="0"/>
                <w:numId w:val="51"/>
              </w:numPr>
              <w:spacing w:after="160" w:line="259" w:lineRule="auto"/>
              <w:rPr>
                <w:bCs/>
                <w:sz w:val="22"/>
                <w:szCs w:val="22"/>
              </w:rPr>
            </w:pPr>
            <w:r w:rsidRPr="00CD0055">
              <w:t xml:space="preserve">Koszty udostępnienia przez podmiot trzeci </w:t>
            </w:r>
          </w:p>
        </w:tc>
        <w:tc>
          <w:tcPr>
            <w:tcW w:w="1701" w:type="dxa"/>
          </w:tcPr>
          <w:p w14:paraId="14BF8F2B" w14:textId="77777777" w:rsidR="00E01982" w:rsidRPr="00CD0055" w:rsidRDefault="00E01982" w:rsidP="00DA5F37">
            <w:pPr>
              <w:spacing w:after="160" w:line="259" w:lineRule="auto"/>
              <w:rPr>
                <w:bCs/>
                <w:sz w:val="22"/>
                <w:szCs w:val="22"/>
              </w:rPr>
            </w:pPr>
          </w:p>
        </w:tc>
      </w:tr>
      <w:tr w:rsidR="00E01982" w:rsidRPr="005E3555" w14:paraId="70F87B50" w14:textId="77777777" w:rsidTr="00DA5F37">
        <w:tc>
          <w:tcPr>
            <w:tcW w:w="7573" w:type="dxa"/>
          </w:tcPr>
          <w:p w14:paraId="3237F4D7" w14:textId="77777777" w:rsidR="00E01982" w:rsidRPr="00CD0055" w:rsidRDefault="00E01982" w:rsidP="00E01982">
            <w:pPr>
              <w:numPr>
                <w:ilvl w:val="0"/>
                <w:numId w:val="51"/>
              </w:numPr>
              <w:spacing w:after="160" w:line="259" w:lineRule="auto"/>
              <w:rPr>
                <w:bCs/>
                <w:sz w:val="22"/>
                <w:szCs w:val="22"/>
              </w:rPr>
            </w:pPr>
            <w:r w:rsidRPr="00CD0055">
              <w:t>Pozostałe koszty bazy sprzętowej</w:t>
            </w:r>
            <w:r w:rsidRPr="00F17E19">
              <w:t xml:space="preserve"> </w:t>
            </w:r>
            <w:r w:rsidRPr="00CD0055">
              <w:t>wskazane przez Wykonawcę:</w:t>
            </w:r>
          </w:p>
        </w:tc>
        <w:tc>
          <w:tcPr>
            <w:tcW w:w="1701" w:type="dxa"/>
          </w:tcPr>
          <w:p w14:paraId="27B8A0AB" w14:textId="77777777" w:rsidR="00E01982" w:rsidRPr="00CD0055" w:rsidRDefault="00E01982" w:rsidP="00DA5F37">
            <w:pPr>
              <w:spacing w:after="160" w:line="259" w:lineRule="auto"/>
              <w:rPr>
                <w:bCs/>
                <w:sz w:val="22"/>
                <w:szCs w:val="22"/>
              </w:rPr>
            </w:pPr>
          </w:p>
        </w:tc>
      </w:tr>
      <w:tr w:rsidR="00E01982" w:rsidRPr="005E3555" w14:paraId="6C292A57" w14:textId="77777777" w:rsidTr="00DA5F37">
        <w:tc>
          <w:tcPr>
            <w:tcW w:w="7573" w:type="dxa"/>
          </w:tcPr>
          <w:p w14:paraId="079F98F0" w14:textId="77777777" w:rsidR="00E01982" w:rsidRPr="00CD0055" w:rsidRDefault="00E01982" w:rsidP="00E01982">
            <w:pPr>
              <w:numPr>
                <w:ilvl w:val="1"/>
                <w:numId w:val="51"/>
              </w:numPr>
              <w:spacing w:after="160" w:line="259" w:lineRule="auto"/>
              <w:rPr>
                <w:bCs/>
                <w:sz w:val="22"/>
                <w:szCs w:val="22"/>
              </w:rPr>
            </w:pPr>
          </w:p>
        </w:tc>
        <w:tc>
          <w:tcPr>
            <w:tcW w:w="1701" w:type="dxa"/>
          </w:tcPr>
          <w:p w14:paraId="10BADFD2" w14:textId="77777777" w:rsidR="00E01982" w:rsidRPr="00CD0055" w:rsidRDefault="00E01982" w:rsidP="00DA5F37">
            <w:pPr>
              <w:spacing w:after="160" w:line="259" w:lineRule="auto"/>
              <w:rPr>
                <w:bCs/>
                <w:sz w:val="22"/>
                <w:szCs w:val="22"/>
              </w:rPr>
            </w:pPr>
          </w:p>
        </w:tc>
      </w:tr>
      <w:tr w:rsidR="00E01982" w:rsidRPr="005E3555" w14:paraId="187CA957" w14:textId="77777777" w:rsidTr="00DA5F37">
        <w:tc>
          <w:tcPr>
            <w:tcW w:w="7573" w:type="dxa"/>
          </w:tcPr>
          <w:p w14:paraId="024A4E82" w14:textId="77777777" w:rsidR="00E01982" w:rsidRPr="00CD0055" w:rsidRDefault="00E01982" w:rsidP="00E01982">
            <w:pPr>
              <w:numPr>
                <w:ilvl w:val="1"/>
                <w:numId w:val="51"/>
              </w:numPr>
              <w:spacing w:after="160" w:line="259" w:lineRule="auto"/>
              <w:rPr>
                <w:bCs/>
                <w:sz w:val="22"/>
                <w:szCs w:val="22"/>
              </w:rPr>
            </w:pPr>
          </w:p>
        </w:tc>
        <w:tc>
          <w:tcPr>
            <w:tcW w:w="1701" w:type="dxa"/>
          </w:tcPr>
          <w:p w14:paraId="77B2914A" w14:textId="77777777" w:rsidR="00E01982" w:rsidRPr="00CD0055" w:rsidRDefault="00E01982" w:rsidP="00DA5F37">
            <w:pPr>
              <w:spacing w:after="160" w:line="259" w:lineRule="auto"/>
              <w:rPr>
                <w:bCs/>
                <w:sz w:val="22"/>
                <w:szCs w:val="22"/>
              </w:rPr>
            </w:pPr>
          </w:p>
        </w:tc>
      </w:tr>
      <w:tr w:rsidR="00E01982" w:rsidRPr="005E3555" w14:paraId="033BCDF9" w14:textId="77777777" w:rsidTr="00DA5F37">
        <w:tc>
          <w:tcPr>
            <w:tcW w:w="7573" w:type="dxa"/>
          </w:tcPr>
          <w:p w14:paraId="017936EA" w14:textId="77777777" w:rsidR="00E01982" w:rsidRPr="00CD0055" w:rsidRDefault="00E01982" w:rsidP="00DA5F37">
            <w:pPr>
              <w:spacing w:after="160" w:line="259" w:lineRule="auto"/>
              <w:rPr>
                <w:bCs/>
                <w:sz w:val="22"/>
                <w:szCs w:val="22"/>
              </w:rPr>
            </w:pPr>
            <w:r w:rsidRPr="00CD0055">
              <w:rPr>
                <w:b/>
                <w:bCs/>
                <w:spacing w:val="-2"/>
                <w:sz w:val="22"/>
                <w:szCs w:val="22"/>
              </w:rPr>
              <w:t>RAZEM – składniki stawki za jedną roboczogodzinę w zł. (suma pozycji od 1 do 5)</w:t>
            </w:r>
          </w:p>
        </w:tc>
        <w:tc>
          <w:tcPr>
            <w:tcW w:w="1701" w:type="dxa"/>
          </w:tcPr>
          <w:p w14:paraId="223C6D5A" w14:textId="77777777" w:rsidR="00E01982" w:rsidRPr="00CD0055" w:rsidRDefault="00E01982" w:rsidP="00DA5F37">
            <w:pPr>
              <w:spacing w:after="160" w:line="259" w:lineRule="auto"/>
              <w:rPr>
                <w:bCs/>
                <w:sz w:val="22"/>
                <w:szCs w:val="22"/>
              </w:rPr>
            </w:pPr>
          </w:p>
        </w:tc>
      </w:tr>
    </w:tbl>
    <w:p w14:paraId="285971E2" w14:textId="77777777" w:rsidR="00E01982" w:rsidRPr="00CD0055" w:rsidRDefault="00E01982" w:rsidP="00E01982">
      <w:pPr>
        <w:tabs>
          <w:tab w:val="left" w:pos="709"/>
        </w:tabs>
        <w:ind w:left="284"/>
        <w:jc w:val="both"/>
        <w:rPr>
          <w:sz w:val="22"/>
          <w:szCs w:val="22"/>
        </w:rPr>
      </w:pPr>
    </w:p>
    <w:p w14:paraId="0A72B194" w14:textId="2786ACFC" w:rsidR="007870FC" w:rsidRDefault="007870FC">
      <w:pPr>
        <w:rPr>
          <w:sz w:val="22"/>
          <w:szCs w:val="22"/>
        </w:rPr>
      </w:pPr>
      <w:r>
        <w:rPr>
          <w:sz w:val="22"/>
          <w:szCs w:val="22"/>
        </w:rPr>
        <w:br w:type="page"/>
      </w:r>
    </w:p>
    <w:tbl>
      <w:tblPr>
        <w:tblStyle w:val="Tabela-Siatka"/>
        <w:tblW w:w="9274" w:type="dxa"/>
        <w:tblInd w:w="360" w:type="dxa"/>
        <w:tblLook w:val="04A0" w:firstRow="1" w:lastRow="0" w:firstColumn="1" w:lastColumn="0" w:noHBand="0" w:noVBand="1"/>
      </w:tblPr>
      <w:tblGrid>
        <w:gridCol w:w="7573"/>
        <w:gridCol w:w="1701"/>
      </w:tblGrid>
      <w:tr w:rsidR="00E01982" w:rsidRPr="005E3555" w14:paraId="137EA6A9" w14:textId="77777777" w:rsidTr="00DA5F37">
        <w:tc>
          <w:tcPr>
            <w:tcW w:w="9274" w:type="dxa"/>
            <w:gridSpan w:val="2"/>
            <w:shd w:val="clear" w:color="auto" w:fill="92D050"/>
          </w:tcPr>
          <w:p w14:paraId="6D132BA7" w14:textId="39179809" w:rsidR="00E01982" w:rsidRPr="00CD0055" w:rsidRDefault="00E01982" w:rsidP="00F17E19">
            <w:pPr>
              <w:spacing w:after="160" w:line="259" w:lineRule="auto"/>
              <w:rPr>
                <w:b/>
                <w:bCs/>
                <w:sz w:val="22"/>
                <w:szCs w:val="22"/>
              </w:rPr>
            </w:pPr>
            <w:r w:rsidRPr="00CD0055">
              <w:rPr>
                <w:b/>
                <w:bCs/>
                <w:sz w:val="22"/>
                <w:szCs w:val="22"/>
              </w:rPr>
              <w:lastRenderedPageBreak/>
              <w:t xml:space="preserve">Tabela 9 z 10 </w:t>
            </w:r>
          </w:p>
        </w:tc>
      </w:tr>
      <w:tr w:rsidR="00E01982" w:rsidRPr="007870FC" w14:paraId="1A1B2FFA" w14:textId="77777777" w:rsidTr="00DA5F37">
        <w:tc>
          <w:tcPr>
            <w:tcW w:w="7573" w:type="dxa"/>
            <w:shd w:val="clear" w:color="auto" w:fill="92D050"/>
          </w:tcPr>
          <w:p w14:paraId="7CCC5C5C" w14:textId="30A3ED31" w:rsidR="00E01982" w:rsidRPr="00CD0055" w:rsidRDefault="00E01982" w:rsidP="00DA5F37">
            <w:pPr>
              <w:spacing w:after="160" w:line="259" w:lineRule="auto"/>
              <w:rPr>
                <w:b/>
                <w:bCs/>
                <w:sz w:val="22"/>
                <w:szCs w:val="22"/>
              </w:rPr>
            </w:pPr>
            <w:r w:rsidRPr="00CD0055">
              <w:rPr>
                <w:b/>
                <w:bCs/>
                <w:sz w:val="22"/>
                <w:szCs w:val="22"/>
              </w:rPr>
              <w:t xml:space="preserve">Stawka za 1 Mg </w:t>
            </w:r>
            <w:r w:rsidRPr="00CD0055">
              <w:rPr>
                <w:rStyle w:val="FontStyle290"/>
                <w:rFonts w:ascii="Times New Roman" w:hAnsi="Times New Roman"/>
                <w:b/>
                <w:szCs w:val="22"/>
              </w:rPr>
              <w:t>wydobycia, wywiezienia i zagospodarowania odpadu (por. pkt 1.1.2.9</w:t>
            </w:r>
            <w:r w:rsidR="007870FC" w:rsidRPr="00CD0055">
              <w:rPr>
                <w:rStyle w:val="FontStyle290"/>
                <w:rFonts w:ascii="Times New Roman" w:hAnsi="Times New Roman"/>
                <w:b/>
                <w:szCs w:val="22"/>
              </w:rPr>
              <w:t xml:space="preserve"> cz. II S</w:t>
            </w:r>
            <w:r w:rsidRPr="00CD0055">
              <w:rPr>
                <w:rStyle w:val="FontStyle290"/>
                <w:rFonts w:ascii="Times New Roman" w:hAnsi="Times New Roman"/>
                <w:b/>
                <w:szCs w:val="22"/>
              </w:rPr>
              <w:t>WZ)</w:t>
            </w:r>
            <w:r w:rsidRPr="00CD0055">
              <w:rPr>
                <w:b/>
                <w:bCs/>
                <w:sz w:val="22"/>
                <w:szCs w:val="22"/>
              </w:rPr>
              <w:t xml:space="preserve"> obejmuje:</w:t>
            </w:r>
          </w:p>
        </w:tc>
        <w:tc>
          <w:tcPr>
            <w:tcW w:w="1701" w:type="dxa"/>
            <w:shd w:val="clear" w:color="auto" w:fill="92D050"/>
          </w:tcPr>
          <w:p w14:paraId="470033C0" w14:textId="77777777" w:rsidR="00E01982" w:rsidRPr="00CD0055" w:rsidRDefault="00E01982" w:rsidP="00DA5F37">
            <w:pPr>
              <w:spacing w:line="259" w:lineRule="auto"/>
              <w:rPr>
                <w:b/>
                <w:bCs/>
                <w:sz w:val="22"/>
                <w:szCs w:val="22"/>
              </w:rPr>
            </w:pPr>
            <w:r w:rsidRPr="00CD0055">
              <w:rPr>
                <w:b/>
                <w:bCs/>
                <w:sz w:val="22"/>
                <w:szCs w:val="22"/>
              </w:rPr>
              <w:t xml:space="preserve">Składniki stawki </w:t>
            </w:r>
          </w:p>
          <w:p w14:paraId="6DCE302D" w14:textId="77777777" w:rsidR="00E01982" w:rsidRPr="00CD0055" w:rsidRDefault="00E01982" w:rsidP="00DA5F37">
            <w:pPr>
              <w:spacing w:line="259" w:lineRule="auto"/>
              <w:rPr>
                <w:b/>
                <w:bCs/>
                <w:sz w:val="22"/>
                <w:szCs w:val="22"/>
              </w:rPr>
            </w:pPr>
            <w:r w:rsidRPr="00CD0055">
              <w:rPr>
                <w:b/>
                <w:bCs/>
                <w:sz w:val="22"/>
                <w:szCs w:val="22"/>
              </w:rPr>
              <w:t>w zł /1 Mg. netto</w:t>
            </w:r>
          </w:p>
        </w:tc>
      </w:tr>
      <w:tr w:rsidR="00E01982" w:rsidRPr="005E3555" w14:paraId="2A8113FD" w14:textId="77777777" w:rsidTr="00DA5F37">
        <w:tc>
          <w:tcPr>
            <w:tcW w:w="7573" w:type="dxa"/>
          </w:tcPr>
          <w:p w14:paraId="200C4697" w14:textId="77777777" w:rsidR="00E01982" w:rsidRPr="00CD0055" w:rsidRDefault="00E01982" w:rsidP="00E01982">
            <w:pPr>
              <w:numPr>
                <w:ilvl w:val="0"/>
                <w:numId w:val="52"/>
              </w:numPr>
              <w:spacing w:after="160" w:line="259" w:lineRule="auto"/>
              <w:rPr>
                <w:bCs/>
                <w:sz w:val="22"/>
                <w:szCs w:val="22"/>
              </w:rPr>
            </w:pPr>
            <w:r w:rsidRPr="00CD0055">
              <w:t>Koszt obsługi osobowej wraz z narzutami</w:t>
            </w:r>
          </w:p>
        </w:tc>
        <w:tc>
          <w:tcPr>
            <w:tcW w:w="1701" w:type="dxa"/>
          </w:tcPr>
          <w:p w14:paraId="11FCCE3F" w14:textId="77777777" w:rsidR="00E01982" w:rsidRPr="00CD0055" w:rsidRDefault="00E01982" w:rsidP="00DA5F37">
            <w:pPr>
              <w:spacing w:after="160" w:line="259" w:lineRule="auto"/>
              <w:rPr>
                <w:bCs/>
                <w:sz w:val="22"/>
                <w:szCs w:val="22"/>
              </w:rPr>
            </w:pPr>
          </w:p>
        </w:tc>
      </w:tr>
      <w:tr w:rsidR="00E01982" w:rsidRPr="005E3555" w14:paraId="0CE4ECC4" w14:textId="77777777" w:rsidTr="00DA5F37">
        <w:tc>
          <w:tcPr>
            <w:tcW w:w="7573" w:type="dxa"/>
          </w:tcPr>
          <w:p w14:paraId="34E8A73B" w14:textId="77777777" w:rsidR="00E01982" w:rsidRPr="00CD0055" w:rsidRDefault="00E01982" w:rsidP="00E01982">
            <w:pPr>
              <w:numPr>
                <w:ilvl w:val="0"/>
                <w:numId w:val="52"/>
              </w:numPr>
              <w:spacing w:after="160" w:line="259" w:lineRule="auto"/>
            </w:pPr>
            <w:r w:rsidRPr="00CD0055">
              <w:t>Koszty wydobycia odpadu</w:t>
            </w:r>
          </w:p>
        </w:tc>
        <w:tc>
          <w:tcPr>
            <w:tcW w:w="1701" w:type="dxa"/>
          </w:tcPr>
          <w:p w14:paraId="5C643F80" w14:textId="77777777" w:rsidR="00E01982" w:rsidRPr="00CD0055" w:rsidRDefault="00E01982" w:rsidP="00DA5F37">
            <w:pPr>
              <w:spacing w:after="160" w:line="259" w:lineRule="auto"/>
              <w:rPr>
                <w:bCs/>
                <w:sz w:val="22"/>
                <w:szCs w:val="22"/>
              </w:rPr>
            </w:pPr>
          </w:p>
        </w:tc>
      </w:tr>
      <w:tr w:rsidR="00E01982" w:rsidRPr="005E3555" w14:paraId="39E0C027" w14:textId="77777777" w:rsidTr="00DA5F37">
        <w:tc>
          <w:tcPr>
            <w:tcW w:w="7573" w:type="dxa"/>
          </w:tcPr>
          <w:p w14:paraId="455BD7D2" w14:textId="77777777" w:rsidR="00E01982" w:rsidRPr="00CD0055" w:rsidRDefault="00E01982" w:rsidP="00E01982">
            <w:pPr>
              <w:numPr>
                <w:ilvl w:val="0"/>
                <w:numId w:val="52"/>
              </w:numPr>
              <w:spacing w:after="160" w:line="259" w:lineRule="auto"/>
            </w:pPr>
            <w:r w:rsidRPr="00CD0055">
              <w:t>Koszty wywiezienia odpadu</w:t>
            </w:r>
          </w:p>
        </w:tc>
        <w:tc>
          <w:tcPr>
            <w:tcW w:w="1701" w:type="dxa"/>
          </w:tcPr>
          <w:p w14:paraId="6F736B1A" w14:textId="77777777" w:rsidR="00E01982" w:rsidRPr="00CD0055" w:rsidRDefault="00E01982" w:rsidP="00DA5F37">
            <w:pPr>
              <w:spacing w:after="160" w:line="259" w:lineRule="auto"/>
              <w:rPr>
                <w:bCs/>
                <w:sz w:val="22"/>
                <w:szCs w:val="22"/>
              </w:rPr>
            </w:pPr>
          </w:p>
        </w:tc>
      </w:tr>
      <w:tr w:rsidR="00E01982" w:rsidRPr="005E3555" w14:paraId="166860B8" w14:textId="77777777" w:rsidTr="00DA5F37">
        <w:tc>
          <w:tcPr>
            <w:tcW w:w="7573" w:type="dxa"/>
          </w:tcPr>
          <w:p w14:paraId="7E386DCF" w14:textId="77777777" w:rsidR="00E01982" w:rsidRPr="00CD0055" w:rsidRDefault="00E01982" w:rsidP="00E01982">
            <w:pPr>
              <w:numPr>
                <w:ilvl w:val="0"/>
                <w:numId w:val="52"/>
              </w:numPr>
              <w:spacing w:after="160" w:line="259" w:lineRule="auto"/>
            </w:pPr>
            <w:r w:rsidRPr="00CD0055">
              <w:t>Koszty zagospodarowania zgodnie z wymogami prawa</w:t>
            </w:r>
          </w:p>
        </w:tc>
        <w:tc>
          <w:tcPr>
            <w:tcW w:w="1701" w:type="dxa"/>
          </w:tcPr>
          <w:p w14:paraId="55D98FA4" w14:textId="77777777" w:rsidR="00E01982" w:rsidRPr="00CD0055" w:rsidRDefault="00E01982" w:rsidP="00DA5F37">
            <w:pPr>
              <w:spacing w:after="160" w:line="259" w:lineRule="auto"/>
              <w:rPr>
                <w:bCs/>
                <w:sz w:val="22"/>
                <w:szCs w:val="22"/>
              </w:rPr>
            </w:pPr>
          </w:p>
        </w:tc>
      </w:tr>
      <w:tr w:rsidR="00E01982" w:rsidRPr="005E3555" w14:paraId="5AECF680" w14:textId="77777777" w:rsidTr="00DA5F37">
        <w:tc>
          <w:tcPr>
            <w:tcW w:w="7573" w:type="dxa"/>
          </w:tcPr>
          <w:p w14:paraId="3D533A07" w14:textId="77777777" w:rsidR="00E01982" w:rsidRPr="00CD0055" w:rsidRDefault="00E01982" w:rsidP="00E01982">
            <w:pPr>
              <w:numPr>
                <w:ilvl w:val="0"/>
                <w:numId w:val="52"/>
              </w:numPr>
              <w:spacing w:after="160" w:line="259" w:lineRule="auto"/>
              <w:rPr>
                <w:bCs/>
                <w:sz w:val="22"/>
                <w:szCs w:val="22"/>
              </w:rPr>
            </w:pPr>
            <w:r w:rsidRPr="00CD0055">
              <w:t>Koszty bazy sprzętowej</w:t>
            </w:r>
            <w:r w:rsidRPr="00F17E19">
              <w:t xml:space="preserve"> </w:t>
            </w:r>
            <w:r w:rsidRPr="00CD0055">
              <w:t>wskazane przez Wykonawcę:</w:t>
            </w:r>
          </w:p>
        </w:tc>
        <w:tc>
          <w:tcPr>
            <w:tcW w:w="1701" w:type="dxa"/>
          </w:tcPr>
          <w:p w14:paraId="3CE5E773" w14:textId="77777777" w:rsidR="00E01982" w:rsidRPr="00CD0055" w:rsidRDefault="00E01982" w:rsidP="00DA5F37">
            <w:pPr>
              <w:spacing w:after="160" w:line="259" w:lineRule="auto"/>
              <w:rPr>
                <w:bCs/>
                <w:sz w:val="22"/>
                <w:szCs w:val="22"/>
              </w:rPr>
            </w:pPr>
          </w:p>
        </w:tc>
      </w:tr>
      <w:tr w:rsidR="00E01982" w:rsidRPr="005E3555" w14:paraId="7245634F" w14:textId="77777777" w:rsidTr="00DA5F37">
        <w:tc>
          <w:tcPr>
            <w:tcW w:w="7573" w:type="dxa"/>
          </w:tcPr>
          <w:p w14:paraId="4FB97087" w14:textId="77777777" w:rsidR="00E01982" w:rsidRPr="00CD0055" w:rsidRDefault="00E01982" w:rsidP="00E01982">
            <w:pPr>
              <w:numPr>
                <w:ilvl w:val="1"/>
                <w:numId w:val="52"/>
              </w:numPr>
              <w:spacing w:after="160" w:line="259" w:lineRule="auto"/>
              <w:rPr>
                <w:bCs/>
                <w:sz w:val="22"/>
                <w:szCs w:val="22"/>
              </w:rPr>
            </w:pPr>
          </w:p>
        </w:tc>
        <w:tc>
          <w:tcPr>
            <w:tcW w:w="1701" w:type="dxa"/>
          </w:tcPr>
          <w:p w14:paraId="181ED7B1" w14:textId="77777777" w:rsidR="00E01982" w:rsidRPr="00CD0055" w:rsidRDefault="00E01982" w:rsidP="00DA5F37">
            <w:pPr>
              <w:spacing w:after="160" w:line="259" w:lineRule="auto"/>
              <w:rPr>
                <w:bCs/>
                <w:sz w:val="22"/>
                <w:szCs w:val="22"/>
              </w:rPr>
            </w:pPr>
          </w:p>
        </w:tc>
      </w:tr>
      <w:tr w:rsidR="00E01982" w:rsidRPr="005E3555" w14:paraId="6F9D22E5" w14:textId="77777777" w:rsidTr="00DA5F37">
        <w:tc>
          <w:tcPr>
            <w:tcW w:w="7573" w:type="dxa"/>
          </w:tcPr>
          <w:p w14:paraId="6AFFCEE0" w14:textId="77777777" w:rsidR="00E01982" w:rsidRPr="00CD0055" w:rsidRDefault="00E01982" w:rsidP="00E01982">
            <w:pPr>
              <w:numPr>
                <w:ilvl w:val="1"/>
                <w:numId w:val="52"/>
              </w:numPr>
              <w:spacing w:after="160" w:line="259" w:lineRule="auto"/>
              <w:rPr>
                <w:bCs/>
                <w:sz w:val="22"/>
                <w:szCs w:val="22"/>
              </w:rPr>
            </w:pPr>
          </w:p>
        </w:tc>
        <w:tc>
          <w:tcPr>
            <w:tcW w:w="1701" w:type="dxa"/>
          </w:tcPr>
          <w:p w14:paraId="72B046E8" w14:textId="77777777" w:rsidR="00E01982" w:rsidRPr="00CD0055" w:rsidRDefault="00E01982" w:rsidP="00DA5F37">
            <w:pPr>
              <w:spacing w:after="160" w:line="259" w:lineRule="auto"/>
              <w:rPr>
                <w:bCs/>
                <w:sz w:val="22"/>
                <w:szCs w:val="22"/>
              </w:rPr>
            </w:pPr>
          </w:p>
        </w:tc>
      </w:tr>
      <w:tr w:rsidR="00E01982" w:rsidRPr="005E3555" w14:paraId="002C37B0" w14:textId="77777777" w:rsidTr="00DA5F37">
        <w:tc>
          <w:tcPr>
            <w:tcW w:w="7573" w:type="dxa"/>
          </w:tcPr>
          <w:p w14:paraId="7A50ABB1" w14:textId="77777777" w:rsidR="00E01982" w:rsidRPr="00CD0055" w:rsidRDefault="00E01982" w:rsidP="00DA5F37">
            <w:pPr>
              <w:spacing w:after="160" w:line="259" w:lineRule="auto"/>
              <w:rPr>
                <w:bCs/>
                <w:sz w:val="22"/>
                <w:szCs w:val="22"/>
              </w:rPr>
            </w:pPr>
            <w:r w:rsidRPr="00CD0055">
              <w:rPr>
                <w:b/>
                <w:bCs/>
                <w:spacing w:val="-2"/>
                <w:sz w:val="22"/>
                <w:szCs w:val="22"/>
              </w:rPr>
              <w:t>RAZEM – składniki stawki za jedną Mg w zł. (suma pozycji od 1 do 5)</w:t>
            </w:r>
          </w:p>
        </w:tc>
        <w:tc>
          <w:tcPr>
            <w:tcW w:w="1701" w:type="dxa"/>
          </w:tcPr>
          <w:p w14:paraId="03D792ED" w14:textId="77777777" w:rsidR="00E01982" w:rsidRPr="00CD0055" w:rsidRDefault="00E01982" w:rsidP="00DA5F37">
            <w:pPr>
              <w:spacing w:after="160" w:line="259" w:lineRule="auto"/>
              <w:rPr>
                <w:bCs/>
                <w:sz w:val="22"/>
                <w:szCs w:val="22"/>
              </w:rPr>
            </w:pPr>
          </w:p>
        </w:tc>
      </w:tr>
    </w:tbl>
    <w:p w14:paraId="3B610725" w14:textId="77777777" w:rsidR="00E01982" w:rsidRPr="00CD0055" w:rsidRDefault="00E01982" w:rsidP="00E01982">
      <w:pPr>
        <w:spacing w:after="160" w:line="259" w:lineRule="auto"/>
        <w:rPr>
          <w:bCs/>
          <w:sz w:val="22"/>
          <w:szCs w:val="22"/>
        </w:rPr>
      </w:pPr>
    </w:p>
    <w:p w14:paraId="145BF6BB" w14:textId="77777777" w:rsidR="00E01982" w:rsidRPr="00CD0055" w:rsidRDefault="00E01982" w:rsidP="00E01982">
      <w:pPr>
        <w:spacing w:after="160" w:line="259" w:lineRule="auto"/>
        <w:rPr>
          <w:rStyle w:val="FontStyle290"/>
          <w:rFonts w:ascii="Times New Roman" w:hAnsi="Times New Roman"/>
          <w:szCs w:val="22"/>
        </w:rPr>
      </w:pPr>
    </w:p>
    <w:tbl>
      <w:tblPr>
        <w:tblStyle w:val="Tabela-Siatka"/>
        <w:tblW w:w="9274" w:type="dxa"/>
        <w:tblInd w:w="360" w:type="dxa"/>
        <w:tblLook w:val="04A0" w:firstRow="1" w:lastRow="0" w:firstColumn="1" w:lastColumn="0" w:noHBand="0" w:noVBand="1"/>
      </w:tblPr>
      <w:tblGrid>
        <w:gridCol w:w="7573"/>
        <w:gridCol w:w="1701"/>
      </w:tblGrid>
      <w:tr w:rsidR="00E01982" w:rsidRPr="005E3555" w14:paraId="6DF0D72B" w14:textId="77777777" w:rsidTr="00DA5F37">
        <w:tc>
          <w:tcPr>
            <w:tcW w:w="9274" w:type="dxa"/>
            <w:gridSpan w:val="2"/>
            <w:shd w:val="clear" w:color="auto" w:fill="92D050"/>
          </w:tcPr>
          <w:p w14:paraId="27150F18" w14:textId="780822EC" w:rsidR="00E01982" w:rsidRPr="00CD0055" w:rsidRDefault="00E01982" w:rsidP="00F17E19">
            <w:pPr>
              <w:spacing w:after="160" w:line="259" w:lineRule="auto"/>
              <w:rPr>
                <w:b/>
                <w:bCs/>
                <w:sz w:val="22"/>
                <w:szCs w:val="22"/>
              </w:rPr>
            </w:pPr>
            <w:r w:rsidRPr="00CD0055">
              <w:rPr>
                <w:b/>
                <w:bCs/>
                <w:sz w:val="22"/>
                <w:szCs w:val="22"/>
              </w:rPr>
              <w:t xml:space="preserve">Tabela 10 z 10 </w:t>
            </w:r>
          </w:p>
        </w:tc>
      </w:tr>
      <w:tr w:rsidR="00E01982" w:rsidRPr="007870FC" w14:paraId="13A78E62" w14:textId="77777777" w:rsidTr="00DA5F37">
        <w:tc>
          <w:tcPr>
            <w:tcW w:w="7573" w:type="dxa"/>
            <w:shd w:val="clear" w:color="auto" w:fill="92D050"/>
          </w:tcPr>
          <w:p w14:paraId="4B7B8974" w14:textId="77777777" w:rsidR="00E01982" w:rsidRPr="00CD0055" w:rsidRDefault="00E01982" w:rsidP="00DA5F37">
            <w:pPr>
              <w:spacing w:after="160" w:line="259" w:lineRule="auto"/>
              <w:rPr>
                <w:b/>
                <w:bCs/>
                <w:sz w:val="22"/>
                <w:szCs w:val="22"/>
              </w:rPr>
            </w:pPr>
            <w:r w:rsidRPr="00CD0055">
              <w:rPr>
                <w:b/>
                <w:bCs/>
                <w:sz w:val="22"/>
                <w:szCs w:val="22"/>
              </w:rPr>
              <w:t xml:space="preserve">Stawka za 1 Mg </w:t>
            </w:r>
            <w:r w:rsidRPr="00CD0055">
              <w:rPr>
                <w:rStyle w:val="FontStyle290"/>
                <w:rFonts w:ascii="Times New Roman" w:hAnsi="Times New Roman"/>
                <w:b/>
                <w:szCs w:val="22"/>
              </w:rPr>
              <w:t>wydobycia, wywiezienia i zagospodarowania odpadu</w:t>
            </w:r>
            <w:r w:rsidRPr="00CD0055">
              <w:rPr>
                <w:b/>
              </w:rPr>
              <w:t xml:space="preserve"> </w:t>
            </w:r>
            <w:r w:rsidRPr="00CD0055">
              <w:rPr>
                <w:rStyle w:val="FontStyle290"/>
                <w:rFonts w:ascii="Times New Roman" w:hAnsi="Times New Roman"/>
                <w:b/>
                <w:szCs w:val="22"/>
              </w:rPr>
              <w:t>niebezpiecznego, oznaczonego kodem z gwiazdką (*)</w:t>
            </w:r>
            <w:r w:rsidRPr="00CD0055">
              <w:rPr>
                <w:rStyle w:val="Odwoanieprzypisudolnego"/>
                <w:b/>
                <w:sz w:val="22"/>
                <w:szCs w:val="22"/>
              </w:rPr>
              <w:footnoteReference w:id="14"/>
            </w:r>
            <w:r w:rsidRPr="00CD0055">
              <w:rPr>
                <w:rStyle w:val="FontStyle290"/>
                <w:rFonts w:ascii="Times New Roman" w:hAnsi="Times New Roman"/>
                <w:b/>
                <w:szCs w:val="22"/>
              </w:rPr>
              <w:t xml:space="preserve"> (por. pkt 1.1.2.10 cz. II SIWZ)</w:t>
            </w:r>
            <w:r w:rsidRPr="00CD0055">
              <w:rPr>
                <w:b/>
                <w:bCs/>
                <w:sz w:val="22"/>
                <w:szCs w:val="22"/>
              </w:rPr>
              <w:t xml:space="preserve"> obejmuje:</w:t>
            </w:r>
          </w:p>
        </w:tc>
        <w:tc>
          <w:tcPr>
            <w:tcW w:w="1701" w:type="dxa"/>
            <w:shd w:val="clear" w:color="auto" w:fill="92D050"/>
          </w:tcPr>
          <w:p w14:paraId="5D54F24B" w14:textId="77777777" w:rsidR="00E01982" w:rsidRPr="00CD0055" w:rsidRDefault="00E01982" w:rsidP="00DA5F37">
            <w:pPr>
              <w:spacing w:line="259" w:lineRule="auto"/>
              <w:rPr>
                <w:b/>
                <w:bCs/>
                <w:sz w:val="22"/>
                <w:szCs w:val="22"/>
              </w:rPr>
            </w:pPr>
            <w:r w:rsidRPr="00CD0055">
              <w:rPr>
                <w:b/>
                <w:bCs/>
                <w:sz w:val="22"/>
                <w:szCs w:val="22"/>
              </w:rPr>
              <w:t xml:space="preserve">Składniki stawki </w:t>
            </w:r>
          </w:p>
          <w:p w14:paraId="1EE00835" w14:textId="77777777" w:rsidR="00E01982" w:rsidRPr="00CD0055" w:rsidRDefault="00E01982" w:rsidP="00DA5F37">
            <w:pPr>
              <w:spacing w:line="259" w:lineRule="auto"/>
              <w:rPr>
                <w:b/>
                <w:bCs/>
                <w:sz w:val="22"/>
                <w:szCs w:val="22"/>
              </w:rPr>
            </w:pPr>
            <w:r w:rsidRPr="00CD0055">
              <w:rPr>
                <w:b/>
                <w:bCs/>
                <w:sz w:val="22"/>
                <w:szCs w:val="22"/>
              </w:rPr>
              <w:t>w zł /1 Mg. netto</w:t>
            </w:r>
          </w:p>
        </w:tc>
      </w:tr>
      <w:tr w:rsidR="00E01982" w:rsidRPr="005E3555" w14:paraId="2914F7B7" w14:textId="77777777" w:rsidTr="00DA5F37">
        <w:tc>
          <w:tcPr>
            <w:tcW w:w="7573" w:type="dxa"/>
          </w:tcPr>
          <w:p w14:paraId="1E0DF0C3" w14:textId="77777777" w:rsidR="00E01982" w:rsidRPr="00CD0055" w:rsidRDefault="00E01982" w:rsidP="00E01982">
            <w:pPr>
              <w:numPr>
                <w:ilvl w:val="0"/>
                <w:numId w:val="52"/>
              </w:numPr>
              <w:spacing w:after="160" w:line="259" w:lineRule="auto"/>
              <w:rPr>
                <w:bCs/>
                <w:sz w:val="22"/>
                <w:szCs w:val="22"/>
              </w:rPr>
            </w:pPr>
            <w:r w:rsidRPr="00CD0055">
              <w:t>Koszt obsługi osobowej wraz z narzutami</w:t>
            </w:r>
          </w:p>
        </w:tc>
        <w:tc>
          <w:tcPr>
            <w:tcW w:w="1701" w:type="dxa"/>
          </w:tcPr>
          <w:p w14:paraId="17DA344C" w14:textId="77777777" w:rsidR="00E01982" w:rsidRPr="00CD0055" w:rsidRDefault="00E01982" w:rsidP="00DA5F37">
            <w:pPr>
              <w:spacing w:after="160" w:line="259" w:lineRule="auto"/>
              <w:rPr>
                <w:bCs/>
                <w:sz w:val="22"/>
                <w:szCs w:val="22"/>
              </w:rPr>
            </w:pPr>
          </w:p>
        </w:tc>
      </w:tr>
      <w:tr w:rsidR="00E01982" w:rsidRPr="005E3555" w14:paraId="6E7739E7" w14:textId="77777777" w:rsidTr="00DA5F37">
        <w:tc>
          <w:tcPr>
            <w:tcW w:w="7573" w:type="dxa"/>
          </w:tcPr>
          <w:p w14:paraId="246FF27C" w14:textId="77777777" w:rsidR="00E01982" w:rsidRPr="00CD0055" w:rsidRDefault="00E01982" w:rsidP="00E01982">
            <w:pPr>
              <w:numPr>
                <w:ilvl w:val="0"/>
                <w:numId w:val="52"/>
              </w:numPr>
              <w:spacing w:after="160" w:line="259" w:lineRule="auto"/>
            </w:pPr>
            <w:r w:rsidRPr="00CD0055">
              <w:t>Koszty wydobycia odpadu</w:t>
            </w:r>
          </w:p>
        </w:tc>
        <w:tc>
          <w:tcPr>
            <w:tcW w:w="1701" w:type="dxa"/>
          </w:tcPr>
          <w:p w14:paraId="75B65211" w14:textId="77777777" w:rsidR="00E01982" w:rsidRPr="00CD0055" w:rsidRDefault="00E01982" w:rsidP="00DA5F37">
            <w:pPr>
              <w:spacing w:after="160" w:line="259" w:lineRule="auto"/>
              <w:rPr>
                <w:bCs/>
                <w:sz w:val="22"/>
                <w:szCs w:val="22"/>
              </w:rPr>
            </w:pPr>
          </w:p>
        </w:tc>
      </w:tr>
      <w:tr w:rsidR="00E01982" w:rsidRPr="005E3555" w14:paraId="00F2F049" w14:textId="77777777" w:rsidTr="00DA5F37">
        <w:tc>
          <w:tcPr>
            <w:tcW w:w="7573" w:type="dxa"/>
          </w:tcPr>
          <w:p w14:paraId="6EF54A20" w14:textId="77777777" w:rsidR="00E01982" w:rsidRPr="00CD0055" w:rsidRDefault="00E01982" w:rsidP="00E01982">
            <w:pPr>
              <w:numPr>
                <w:ilvl w:val="0"/>
                <w:numId w:val="52"/>
              </w:numPr>
              <w:spacing w:after="160" w:line="259" w:lineRule="auto"/>
            </w:pPr>
            <w:r w:rsidRPr="00CD0055">
              <w:t>Koszty wywiezienia odpadu</w:t>
            </w:r>
          </w:p>
        </w:tc>
        <w:tc>
          <w:tcPr>
            <w:tcW w:w="1701" w:type="dxa"/>
          </w:tcPr>
          <w:p w14:paraId="5329AD87" w14:textId="77777777" w:rsidR="00E01982" w:rsidRPr="00CD0055" w:rsidRDefault="00E01982" w:rsidP="00DA5F37">
            <w:pPr>
              <w:spacing w:after="160" w:line="259" w:lineRule="auto"/>
              <w:rPr>
                <w:bCs/>
                <w:sz w:val="22"/>
                <w:szCs w:val="22"/>
              </w:rPr>
            </w:pPr>
          </w:p>
        </w:tc>
      </w:tr>
      <w:tr w:rsidR="00E01982" w:rsidRPr="005E3555" w14:paraId="37948301" w14:textId="77777777" w:rsidTr="00DA5F37">
        <w:tc>
          <w:tcPr>
            <w:tcW w:w="7573" w:type="dxa"/>
          </w:tcPr>
          <w:p w14:paraId="02F8C4A4" w14:textId="77777777" w:rsidR="00E01982" w:rsidRPr="00CD0055" w:rsidRDefault="00E01982" w:rsidP="00E01982">
            <w:pPr>
              <w:numPr>
                <w:ilvl w:val="0"/>
                <w:numId w:val="52"/>
              </w:numPr>
              <w:spacing w:after="160" w:line="259" w:lineRule="auto"/>
            </w:pPr>
            <w:r w:rsidRPr="00CD0055">
              <w:t>Koszty zagospodarowania zgodnie z wymogami prawa</w:t>
            </w:r>
          </w:p>
        </w:tc>
        <w:tc>
          <w:tcPr>
            <w:tcW w:w="1701" w:type="dxa"/>
          </w:tcPr>
          <w:p w14:paraId="1C9C69D3" w14:textId="77777777" w:rsidR="00E01982" w:rsidRPr="00CD0055" w:rsidRDefault="00E01982" w:rsidP="00DA5F37">
            <w:pPr>
              <w:spacing w:after="160" w:line="259" w:lineRule="auto"/>
              <w:rPr>
                <w:bCs/>
                <w:sz w:val="22"/>
                <w:szCs w:val="22"/>
              </w:rPr>
            </w:pPr>
          </w:p>
        </w:tc>
      </w:tr>
      <w:tr w:rsidR="00E01982" w:rsidRPr="005E3555" w14:paraId="31A59304" w14:textId="77777777" w:rsidTr="00DA5F37">
        <w:tc>
          <w:tcPr>
            <w:tcW w:w="7573" w:type="dxa"/>
          </w:tcPr>
          <w:p w14:paraId="57728328" w14:textId="77777777" w:rsidR="00E01982" w:rsidRPr="00CD0055" w:rsidRDefault="00E01982" w:rsidP="00E01982">
            <w:pPr>
              <w:numPr>
                <w:ilvl w:val="0"/>
                <w:numId w:val="52"/>
              </w:numPr>
              <w:spacing w:after="160" w:line="259" w:lineRule="auto"/>
              <w:rPr>
                <w:bCs/>
                <w:sz w:val="22"/>
                <w:szCs w:val="22"/>
              </w:rPr>
            </w:pPr>
            <w:r w:rsidRPr="00CD0055">
              <w:t>Koszty bazy sprzętowej</w:t>
            </w:r>
            <w:r w:rsidRPr="00F17E19">
              <w:t xml:space="preserve"> </w:t>
            </w:r>
            <w:r w:rsidRPr="00CD0055">
              <w:t>wskazane przez Wykonawcę:</w:t>
            </w:r>
          </w:p>
        </w:tc>
        <w:tc>
          <w:tcPr>
            <w:tcW w:w="1701" w:type="dxa"/>
          </w:tcPr>
          <w:p w14:paraId="5F1E8A1E" w14:textId="77777777" w:rsidR="00E01982" w:rsidRPr="00CD0055" w:rsidRDefault="00E01982" w:rsidP="00DA5F37">
            <w:pPr>
              <w:spacing w:after="160" w:line="259" w:lineRule="auto"/>
              <w:rPr>
                <w:bCs/>
                <w:sz w:val="22"/>
                <w:szCs w:val="22"/>
              </w:rPr>
            </w:pPr>
          </w:p>
        </w:tc>
      </w:tr>
      <w:tr w:rsidR="00E01982" w:rsidRPr="005E3555" w14:paraId="48A8CAFD" w14:textId="77777777" w:rsidTr="00DA5F37">
        <w:tc>
          <w:tcPr>
            <w:tcW w:w="7573" w:type="dxa"/>
          </w:tcPr>
          <w:p w14:paraId="3805CC6E" w14:textId="77777777" w:rsidR="00E01982" w:rsidRPr="00CD0055" w:rsidRDefault="00E01982" w:rsidP="00E01982">
            <w:pPr>
              <w:numPr>
                <w:ilvl w:val="1"/>
                <w:numId w:val="52"/>
              </w:numPr>
              <w:spacing w:after="160" w:line="259" w:lineRule="auto"/>
              <w:rPr>
                <w:bCs/>
                <w:sz w:val="22"/>
                <w:szCs w:val="22"/>
              </w:rPr>
            </w:pPr>
          </w:p>
        </w:tc>
        <w:tc>
          <w:tcPr>
            <w:tcW w:w="1701" w:type="dxa"/>
          </w:tcPr>
          <w:p w14:paraId="518078D8" w14:textId="77777777" w:rsidR="00E01982" w:rsidRPr="00CD0055" w:rsidRDefault="00E01982" w:rsidP="00DA5F37">
            <w:pPr>
              <w:spacing w:after="160" w:line="259" w:lineRule="auto"/>
              <w:rPr>
                <w:bCs/>
                <w:sz w:val="22"/>
                <w:szCs w:val="22"/>
              </w:rPr>
            </w:pPr>
          </w:p>
        </w:tc>
      </w:tr>
      <w:tr w:rsidR="00E01982" w:rsidRPr="005E3555" w14:paraId="1F29C6C0" w14:textId="77777777" w:rsidTr="00DA5F37">
        <w:tc>
          <w:tcPr>
            <w:tcW w:w="7573" w:type="dxa"/>
          </w:tcPr>
          <w:p w14:paraId="0E80218E" w14:textId="77777777" w:rsidR="00E01982" w:rsidRPr="00CD0055" w:rsidRDefault="00E01982" w:rsidP="00E01982">
            <w:pPr>
              <w:numPr>
                <w:ilvl w:val="1"/>
                <w:numId w:val="52"/>
              </w:numPr>
              <w:spacing w:after="160" w:line="259" w:lineRule="auto"/>
              <w:rPr>
                <w:bCs/>
                <w:sz w:val="22"/>
                <w:szCs w:val="22"/>
              </w:rPr>
            </w:pPr>
          </w:p>
        </w:tc>
        <w:tc>
          <w:tcPr>
            <w:tcW w:w="1701" w:type="dxa"/>
          </w:tcPr>
          <w:p w14:paraId="64940FAA" w14:textId="77777777" w:rsidR="00E01982" w:rsidRPr="00CD0055" w:rsidRDefault="00E01982" w:rsidP="00DA5F37">
            <w:pPr>
              <w:spacing w:after="160" w:line="259" w:lineRule="auto"/>
              <w:rPr>
                <w:bCs/>
                <w:sz w:val="22"/>
                <w:szCs w:val="22"/>
              </w:rPr>
            </w:pPr>
          </w:p>
        </w:tc>
      </w:tr>
      <w:tr w:rsidR="00E01982" w:rsidRPr="005E3555" w14:paraId="77D944FE" w14:textId="77777777" w:rsidTr="00DA5F37">
        <w:tc>
          <w:tcPr>
            <w:tcW w:w="7573" w:type="dxa"/>
          </w:tcPr>
          <w:p w14:paraId="20BA6CFF" w14:textId="77777777" w:rsidR="00E01982" w:rsidRPr="00CD0055" w:rsidRDefault="00E01982" w:rsidP="00DA5F37">
            <w:pPr>
              <w:spacing w:after="160" w:line="259" w:lineRule="auto"/>
              <w:rPr>
                <w:bCs/>
                <w:sz w:val="22"/>
                <w:szCs w:val="22"/>
              </w:rPr>
            </w:pPr>
            <w:r w:rsidRPr="00CD0055">
              <w:rPr>
                <w:b/>
                <w:bCs/>
                <w:spacing w:val="-2"/>
                <w:sz w:val="22"/>
                <w:szCs w:val="22"/>
              </w:rPr>
              <w:t>RAZEM – składniki stawki za jedną Mg w zł. (suma pozycji od 1 do 5)</w:t>
            </w:r>
          </w:p>
        </w:tc>
        <w:tc>
          <w:tcPr>
            <w:tcW w:w="1701" w:type="dxa"/>
          </w:tcPr>
          <w:p w14:paraId="2AF443C9" w14:textId="77777777" w:rsidR="00E01982" w:rsidRPr="00CD0055" w:rsidRDefault="00E01982" w:rsidP="00DA5F37">
            <w:pPr>
              <w:spacing w:after="160" w:line="259" w:lineRule="auto"/>
              <w:rPr>
                <w:bCs/>
                <w:sz w:val="22"/>
                <w:szCs w:val="22"/>
              </w:rPr>
            </w:pPr>
          </w:p>
        </w:tc>
      </w:tr>
    </w:tbl>
    <w:p w14:paraId="6538AF58" w14:textId="77777777" w:rsidR="00E01982" w:rsidRPr="00CD0055" w:rsidRDefault="00E01982" w:rsidP="00E01982">
      <w:pPr>
        <w:rPr>
          <w:b/>
          <w:sz w:val="22"/>
          <w:szCs w:val="22"/>
        </w:rPr>
      </w:pPr>
    </w:p>
    <w:p w14:paraId="4AABB289" w14:textId="77777777" w:rsidR="00E01982" w:rsidRPr="00CD0055" w:rsidRDefault="00E01982" w:rsidP="00E01982">
      <w:pPr>
        <w:spacing w:after="160" w:line="259" w:lineRule="auto"/>
        <w:rPr>
          <w:b/>
          <w:sz w:val="22"/>
          <w:szCs w:val="22"/>
        </w:rPr>
      </w:pPr>
      <w:r w:rsidRPr="00CD0055">
        <w:rPr>
          <w:b/>
          <w:sz w:val="22"/>
          <w:szCs w:val="22"/>
        </w:rPr>
        <w:br w:type="page"/>
      </w:r>
    </w:p>
    <w:p w14:paraId="1AAA96D9" w14:textId="77777777" w:rsidR="00E01982" w:rsidRDefault="00E01982" w:rsidP="00E01982">
      <w:pPr>
        <w:suppressAutoHyphens/>
        <w:spacing w:after="40"/>
        <w:ind w:left="709" w:hanging="709"/>
        <w:jc w:val="right"/>
        <w:rPr>
          <w:bCs/>
          <w:szCs w:val="20"/>
        </w:rPr>
      </w:pPr>
    </w:p>
    <w:p w14:paraId="45B7D91F"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CD0055">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5BC8DFA" w14:textId="77777777" w:rsidTr="005803E7">
        <w:trPr>
          <w:trHeight w:val="523"/>
        </w:trPr>
        <w:tc>
          <w:tcPr>
            <w:tcW w:w="9212" w:type="dxa"/>
          </w:tcPr>
          <w:p w14:paraId="30B68943" w14:textId="77777777" w:rsidR="00B90E3F" w:rsidRPr="00F1451C" w:rsidRDefault="00B90E3F" w:rsidP="00F1451C">
            <w:pPr>
              <w:spacing w:line="304" w:lineRule="exact"/>
              <w:ind w:left="3402" w:hanging="3620"/>
              <w:jc w:val="center"/>
              <w:rPr>
                <w:rFonts w:ascii="Arial" w:hAnsi="Arial" w:cs="Arial"/>
                <w:color w:val="000000"/>
                <w:sz w:val="22"/>
                <w:szCs w:val="22"/>
              </w:rPr>
            </w:pPr>
            <w:r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5"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BE6BD7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E0023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46619D0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29D24BEC"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0338286B"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3B7548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2B33B1C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93862ED"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0652B21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7350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EDDC75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343142" w14:textId="77777777" w:rsidR="00B90E3F" w:rsidRPr="00F1451C" w:rsidRDefault="00B90E3F" w:rsidP="00F1451C">
            <w:pPr>
              <w:pStyle w:val="Style6"/>
              <w:widowControl/>
              <w:spacing w:line="304" w:lineRule="exact"/>
              <w:rPr>
                <w:sz w:val="22"/>
                <w:szCs w:val="22"/>
              </w:rPr>
            </w:pPr>
          </w:p>
        </w:tc>
      </w:tr>
      <w:tr w:rsidR="00B90E3F" w:rsidRPr="00F1451C" w14:paraId="6EB6DFE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D8681E8"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C32768D"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6FACDD2" w14:textId="77777777" w:rsidR="00B90E3F" w:rsidRPr="00F1451C" w:rsidRDefault="00B90E3F" w:rsidP="00F1451C">
            <w:pPr>
              <w:pStyle w:val="Style6"/>
              <w:widowControl/>
              <w:spacing w:line="304" w:lineRule="exact"/>
              <w:rPr>
                <w:sz w:val="22"/>
                <w:szCs w:val="22"/>
              </w:rPr>
            </w:pPr>
          </w:p>
        </w:tc>
      </w:tr>
    </w:tbl>
    <w:p w14:paraId="78B7BED5" w14:textId="77777777" w:rsidR="00B90E3F" w:rsidRPr="00F1451C" w:rsidRDefault="00B90E3F" w:rsidP="00F1451C">
      <w:pPr>
        <w:spacing w:line="304" w:lineRule="exact"/>
        <w:rPr>
          <w:rFonts w:ascii="Arial" w:hAnsi="Arial" w:cs="Arial"/>
          <w:sz w:val="22"/>
          <w:szCs w:val="22"/>
        </w:rPr>
      </w:pPr>
    </w:p>
    <w:p w14:paraId="3C20FA9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59BED55D" w14:textId="05E0DEB5" w:rsidR="00B90E3F" w:rsidRDefault="00B90E3F" w:rsidP="00F1451C">
      <w:pPr>
        <w:spacing w:line="304" w:lineRule="exact"/>
        <w:rPr>
          <w:rFonts w:ascii="Arial" w:hAnsi="Arial" w:cs="Arial"/>
          <w:b/>
          <w:i/>
          <w:sz w:val="22"/>
          <w:szCs w:val="22"/>
        </w:rPr>
      </w:pPr>
    </w:p>
    <w:p w14:paraId="1ECC7B7B" w14:textId="46C539F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1E36329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03F6B74"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0E45A66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A37AF8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15560AA4" w14:textId="149E0C7E" w:rsidR="00B90E3F" w:rsidRDefault="00B90E3F" w:rsidP="00F1451C">
      <w:pPr>
        <w:spacing w:line="304" w:lineRule="exact"/>
        <w:rPr>
          <w:rFonts w:ascii="Arial" w:hAnsi="Arial" w:cs="Arial"/>
          <w:sz w:val="22"/>
          <w:szCs w:val="22"/>
        </w:rPr>
      </w:pPr>
    </w:p>
    <w:p w14:paraId="792AEFB6" w14:textId="4F76459B"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0E51F4D9" w14:textId="77777777" w:rsidR="00DA5F37" w:rsidRPr="00F1451C" w:rsidRDefault="00DA5F37" w:rsidP="00F1451C">
      <w:pPr>
        <w:spacing w:line="304" w:lineRule="exact"/>
        <w:rPr>
          <w:rFonts w:ascii="Arial" w:hAnsi="Arial" w:cs="Arial"/>
          <w:sz w:val="22"/>
          <w:szCs w:val="22"/>
        </w:rPr>
      </w:pPr>
    </w:p>
    <w:p w14:paraId="20E2F05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3D2A63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0ACFEC" w14:textId="77777777" w:rsidTr="005803E7">
        <w:tc>
          <w:tcPr>
            <w:tcW w:w="4720" w:type="dxa"/>
          </w:tcPr>
          <w:p w14:paraId="1E2CFE4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F231C8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8692318" w14:textId="77777777" w:rsidTr="005803E7">
        <w:tc>
          <w:tcPr>
            <w:tcW w:w="4720" w:type="dxa"/>
          </w:tcPr>
          <w:p w14:paraId="56D758E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79F99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474389F" w14:textId="77777777" w:rsidR="00B90E3F" w:rsidRPr="00F1451C" w:rsidRDefault="00B90E3F" w:rsidP="00F1451C">
      <w:pPr>
        <w:spacing w:line="304" w:lineRule="exact"/>
        <w:jc w:val="both"/>
        <w:rPr>
          <w:rFonts w:ascii="Arial" w:hAnsi="Arial" w:cs="Arial"/>
          <w:b/>
          <w:sz w:val="22"/>
          <w:szCs w:val="22"/>
        </w:rPr>
      </w:pPr>
    </w:p>
    <w:p w14:paraId="79ACEA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79B1E52C" w14:textId="77777777" w:rsidR="00B90E3F" w:rsidRPr="00F1451C" w:rsidRDefault="00B90E3F" w:rsidP="00F1451C">
      <w:pPr>
        <w:spacing w:line="304" w:lineRule="exact"/>
        <w:jc w:val="center"/>
        <w:rPr>
          <w:rFonts w:ascii="Arial" w:hAnsi="Arial" w:cs="Arial"/>
          <w:b/>
          <w:sz w:val="22"/>
          <w:szCs w:val="22"/>
        </w:rPr>
      </w:pPr>
    </w:p>
    <w:p w14:paraId="38B1BC4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15919E6E"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3EA77B9F" w14:textId="77777777" w:rsidTr="005803E7">
        <w:tc>
          <w:tcPr>
            <w:tcW w:w="9639" w:type="dxa"/>
            <w:shd w:val="clear" w:color="auto" w:fill="F2F2F2" w:themeFill="background1" w:themeFillShade="F2"/>
          </w:tcPr>
          <w:p w14:paraId="0E77AE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2064308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6219524"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3A3E59E7"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50BD647"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32280FBA"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45F0134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4108A4A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1635E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C3E2DBA"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86CFAE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7E1806D" w14:textId="77777777" w:rsidR="00B90E3F" w:rsidRPr="00F1451C" w:rsidRDefault="00B90E3F" w:rsidP="00F1451C">
            <w:pPr>
              <w:pStyle w:val="Style6"/>
              <w:widowControl/>
              <w:spacing w:line="304" w:lineRule="exact"/>
              <w:rPr>
                <w:sz w:val="22"/>
                <w:szCs w:val="22"/>
              </w:rPr>
            </w:pPr>
          </w:p>
        </w:tc>
      </w:tr>
      <w:tr w:rsidR="00B90E3F" w:rsidRPr="00F1451C" w14:paraId="67D6FD2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3A13FF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C206B8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2CB0B96"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2887401" w14:textId="77777777" w:rsidR="00B90E3F" w:rsidRPr="00F1451C" w:rsidRDefault="00B90E3F" w:rsidP="00F1451C">
            <w:pPr>
              <w:pStyle w:val="Style6"/>
              <w:widowControl/>
              <w:spacing w:line="304" w:lineRule="exact"/>
              <w:rPr>
                <w:sz w:val="22"/>
                <w:szCs w:val="22"/>
              </w:rPr>
            </w:pPr>
          </w:p>
        </w:tc>
      </w:tr>
      <w:tr w:rsidR="00B90E3F" w:rsidRPr="00F1451C" w14:paraId="75587EE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DBB13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CF8DCAA"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23656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B379E7" w14:textId="77777777" w:rsidR="00B90E3F" w:rsidRPr="00F1451C" w:rsidRDefault="00B90E3F" w:rsidP="00F1451C">
            <w:pPr>
              <w:pStyle w:val="Style6"/>
              <w:widowControl/>
              <w:spacing w:line="304" w:lineRule="exact"/>
              <w:rPr>
                <w:sz w:val="22"/>
                <w:szCs w:val="22"/>
              </w:rPr>
            </w:pPr>
          </w:p>
        </w:tc>
      </w:tr>
      <w:tr w:rsidR="00B90E3F" w:rsidRPr="00F1451C" w14:paraId="04D2B23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08D7D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14DBD1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E5C98C3"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15D56AB" w14:textId="77777777" w:rsidR="00B90E3F" w:rsidRPr="00F1451C" w:rsidRDefault="00B90E3F" w:rsidP="00F1451C">
            <w:pPr>
              <w:pStyle w:val="Style6"/>
              <w:widowControl/>
              <w:spacing w:line="304" w:lineRule="exact"/>
              <w:rPr>
                <w:sz w:val="22"/>
                <w:szCs w:val="22"/>
              </w:rPr>
            </w:pPr>
          </w:p>
        </w:tc>
      </w:tr>
    </w:tbl>
    <w:p w14:paraId="220AD400" w14:textId="77777777" w:rsidR="00B90E3F" w:rsidRPr="00F1451C" w:rsidRDefault="00B90E3F" w:rsidP="00F1451C">
      <w:pPr>
        <w:spacing w:line="304" w:lineRule="exact"/>
        <w:rPr>
          <w:rFonts w:ascii="Arial" w:hAnsi="Arial" w:cs="Arial"/>
          <w:sz w:val="22"/>
          <w:szCs w:val="22"/>
        </w:rPr>
      </w:pPr>
    </w:p>
    <w:p w14:paraId="1473C17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7D0E3CB" w14:textId="77777777" w:rsidR="00B90E3F" w:rsidRPr="00F1451C" w:rsidRDefault="00B90E3F" w:rsidP="00F1451C">
      <w:pPr>
        <w:pStyle w:val="Nagwek2"/>
        <w:spacing w:before="0" w:after="0" w:line="304" w:lineRule="exact"/>
        <w:jc w:val="both"/>
        <w:rPr>
          <w:sz w:val="22"/>
          <w:szCs w:val="22"/>
        </w:rPr>
        <w:sectPr w:rsidR="00B90E3F" w:rsidRPr="00F1451C"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BFB11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4CF94B89" w14:textId="77777777" w:rsidR="00DA5F37" w:rsidRDefault="00DA5F37" w:rsidP="00DA5F37">
      <w:pPr>
        <w:spacing w:line="304" w:lineRule="exact"/>
        <w:rPr>
          <w:rFonts w:ascii="Arial" w:hAnsi="Arial" w:cs="Arial"/>
          <w:b/>
          <w:i/>
          <w:sz w:val="22"/>
          <w:szCs w:val="22"/>
        </w:rPr>
      </w:pPr>
    </w:p>
    <w:p w14:paraId="07592287" w14:textId="23BBE7AD"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4BFACBF3" w14:textId="0343EF3E"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0411CA72" w14:textId="77777777" w:rsidTr="00DA5F37">
        <w:trPr>
          <w:trHeight w:val="382"/>
        </w:trPr>
        <w:tc>
          <w:tcPr>
            <w:tcW w:w="8636" w:type="dxa"/>
            <w:shd w:val="clear" w:color="auto" w:fill="F2F2F2" w:themeFill="background1" w:themeFillShade="F2"/>
          </w:tcPr>
          <w:p w14:paraId="0A34FBD6" w14:textId="2CA5EE4A" w:rsidR="00DA5F37" w:rsidRPr="00A45F6F" w:rsidRDefault="00DA5F37" w:rsidP="00DA5F37">
            <w:pPr>
              <w:autoSpaceDE w:val="0"/>
              <w:autoSpaceDN w:val="0"/>
              <w:adjustRightInd w:val="0"/>
              <w:jc w:val="center"/>
              <w:rPr>
                <w:rFonts w:ascii="Arial,Bold" w:hAnsi="Arial,Bold" w:cs="Arial,Bold"/>
                <w:b/>
                <w:bCs/>
              </w:rPr>
            </w:pPr>
            <w:r w:rsidRPr="00A45F6F">
              <w:rPr>
                <w:rFonts w:ascii="Arial,Bold" w:hAnsi="Arial,Bold" w:cs="Arial,Bold"/>
                <w:b/>
                <w:bCs/>
              </w:rPr>
              <w:t>WYKAZ NARZĘDZI I URZĄDZEŃ TECHNICZNYCH NIEZBĘDNYCH WYKONAWCY W CELU REALIZACJI ZAMÓWIENIA OBJĘTEGO ZAKRESEM RYCZAŁTOWYM</w:t>
            </w:r>
          </w:p>
          <w:p w14:paraId="2DADEAB4" w14:textId="77777777" w:rsidR="00DA5F37" w:rsidRPr="00A45F6F" w:rsidRDefault="00DA5F37" w:rsidP="00DA5F37">
            <w:pPr>
              <w:spacing w:before="120" w:after="60"/>
              <w:jc w:val="center"/>
              <w:rPr>
                <w:rFonts w:ascii="Franklin Gothic Book" w:hAnsi="Franklin Gothic Book"/>
                <w:b/>
                <w:sz w:val="22"/>
                <w:szCs w:val="22"/>
              </w:rPr>
            </w:pPr>
          </w:p>
        </w:tc>
      </w:tr>
    </w:tbl>
    <w:p w14:paraId="39901CBB" w14:textId="77777777" w:rsidR="00DA5F37" w:rsidRPr="00A45F6F" w:rsidRDefault="00DA5F37" w:rsidP="00DA5F37">
      <w:pPr>
        <w:spacing w:after="160" w:line="259" w:lineRule="auto"/>
        <w:rPr>
          <w:rStyle w:val="FontStyle290"/>
          <w:rFonts w:ascii="Franklin Gothic Book" w:hAnsi="Franklin Gothic Book"/>
          <w:b/>
          <w:szCs w:val="22"/>
        </w:rPr>
      </w:pPr>
    </w:p>
    <w:tbl>
      <w:tblPr>
        <w:tblStyle w:val="Tabela-Siatka1"/>
        <w:tblW w:w="15022" w:type="dxa"/>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DA5F37" w:rsidRPr="00A45F6F" w14:paraId="36A7D8C2" w14:textId="77777777" w:rsidTr="00DA5F37">
        <w:trPr>
          <w:trHeight w:val="2185"/>
        </w:trPr>
        <w:tc>
          <w:tcPr>
            <w:tcW w:w="562" w:type="dxa"/>
          </w:tcPr>
          <w:p w14:paraId="68AAF6F1" w14:textId="77777777" w:rsidR="00DA5F37" w:rsidRPr="00F64BFD" w:rsidRDefault="00DA5F37" w:rsidP="00DA5F37">
            <w:pPr>
              <w:autoSpaceDE w:val="0"/>
              <w:autoSpaceDN w:val="0"/>
              <w:adjustRightInd w:val="0"/>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01D0608F" w14:textId="77777777" w:rsidR="00DA5F37" w:rsidRPr="00F64BFD" w:rsidRDefault="00DA5F37" w:rsidP="00DA5F37">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3214FBBB" w14:textId="77777777" w:rsidR="00DA5F37" w:rsidRPr="00F64BFD" w:rsidRDefault="00DA5F37" w:rsidP="00DA5F37">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6A0A0E19" w14:textId="77777777" w:rsidR="00DA5F37" w:rsidRPr="00F64BFD" w:rsidRDefault="00DA5F37" w:rsidP="00DA5F37">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1ECBCBC5" w14:textId="77777777" w:rsidR="00DA5F37" w:rsidRPr="00F64BFD" w:rsidRDefault="00DA5F37" w:rsidP="00DA5F37">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0B55139F" w14:textId="77777777" w:rsidR="00DA5F37" w:rsidRPr="00F64BFD" w:rsidRDefault="00DA5F37" w:rsidP="00DA5F37">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59DE6013" w14:textId="77777777" w:rsidR="00DA5F37" w:rsidRPr="00F64BFD" w:rsidRDefault="00DA5F37" w:rsidP="00DA5F37">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p>
        </w:tc>
        <w:tc>
          <w:tcPr>
            <w:tcW w:w="1560" w:type="dxa"/>
          </w:tcPr>
          <w:p w14:paraId="4318A446" w14:textId="77777777" w:rsidR="00DA5F37" w:rsidRPr="00022210" w:rsidRDefault="00DA5F37" w:rsidP="00DA5F37">
            <w:pPr>
              <w:autoSpaceDE w:val="0"/>
              <w:autoSpaceDN w:val="0"/>
              <w:adjustRightInd w:val="0"/>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2362F66F" w14:textId="77777777" w:rsidR="00DA5F37" w:rsidRPr="00022210" w:rsidRDefault="00DA5F37" w:rsidP="00DA5F37">
            <w:pPr>
              <w:autoSpaceDE w:val="0"/>
              <w:autoSpaceDN w:val="0"/>
              <w:adjustRightInd w:val="0"/>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560" w:type="dxa"/>
          </w:tcPr>
          <w:p w14:paraId="2694D478" w14:textId="77777777" w:rsidR="00DA5F37" w:rsidRPr="00F64BFD" w:rsidRDefault="00DA5F37" w:rsidP="00DA5F37">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DA5F37" w:rsidRPr="00A45F6F" w14:paraId="1B42FF13" w14:textId="77777777" w:rsidTr="00DA5F37">
        <w:trPr>
          <w:trHeight w:val="252"/>
        </w:trPr>
        <w:tc>
          <w:tcPr>
            <w:tcW w:w="562" w:type="dxa"/>
          </w:tcPr>
          <w:p w14:paraId="60336A29" w14:textId="77777777" w:rsidR="00DA5F37" w:rsidRPr="00A45F6F" w:rsidRDefault="00DA5F37" w:rsidP="00DA5F37">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2F7C7F03" w14:textId="77777777" w:rsidR="00DA5F37" w:rsidRPr="00A45F6F" w:rsidRDefault="00DA5F37" w:rsidP="00DA5F37">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562160F1" w14:textId="77777777" w:rsidR="00DA5F37" w:rsidRPr="00A45F6F" w:rsidRDefault="00DA5F37" w:rsidP="00DA5F37">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5990E8FF" w14:textId="77777777" w:rsidR="00DA5F37" w:rsidRPr="00A45F6F" w:rsidRDefault="00DA5F37" w:rsidP="00DA5F37">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27476A9C" w14:textId="77777777" w:rsidR="00DA5F37" w:rsidRPr="00A45F6F" w:rsidRDefault="00DA5F37" w:rsidP="00DA5F37">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79D1B2B1" w14:textId="77777777" w:rsidR="00DA5F37" w:rsidRPr="00A45F6F" w:rsidRDefault="00DA5F37" w:rsidP="00DA5F37">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7CC13033" w14:textId="77777777" w:rsidR="00DA5F37" w:rsidRPr="00A45F6F" w:rsidRDefault="00DA5F37" w:rsidP="00DA5F37">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1A631721" w14:textId="77777777" w:rsidR="00DA5F37" w:rsidRPr="00022210" w:rsidRDefault="00DA5F37" w:rsidP="00DA5F37">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667B178A" w14:textId="77777777" w:rsidR="00DA5F37" w:rsidRPr="00022210" w:rsidRDefault="00DA5F37" w:rsidP="00DA5F37">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DA5F37" w:rsidRPr="00A45F6F" w14:paraId="37941F45" w14:textId="77777777" w:rsidTr="00DA5F37">
        <w:trPr>
          <w:trHeight w:val="1298"/>
        </w:trPr>
        <w:tc>
          <w:tcPr>
            <w:tcW w:w="562" w:type="dxa"/>
            <w:shd w:val="clear" w:color="auto" w:fill="EEECE1" w:themeFill="background2"/>
          </w:tcPr>
          <w:p w14:paraId="74402BA1"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5CD6B460"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Odkurzacz przemysłowy wraz z akcesoriami z możliwością pracy w strefach zagrożenia wybuchem,</w:t>
            </w:r>
          </w:p>
        </w:tc>
        <w:tc>
          <w:tcPr>
            <w:tcW w:w="1560" w:type="dxa"/>
            <w:shd w:val="clear" w:color="auto" w:fill="EEECE1" w:themeFill="background2"/>
          </w:tcPr>
          <w:p w14:paraId="33D2AE80"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347D465B"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Minimalna moc 7 kW</w:t>
            </w:r>
          </w:p>
        </w:tc>
        <w:tc>
          <w:tcPr>
            <w:tcW w:w="1276" w:type="dxa"/>
          </w:tcPr>
          <w:p w14:paraId="4500F371"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5087FC7C"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0BEDF100"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42433935"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27F6868A"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0A3EC6B3" w14:textId="77777777" w:rsidTr="00DA5F37">
        <w:trPr>
          <w:trHeight w:val="758"/>
        </w:trPr>
        <w:tc>
          <w:tcPr>
            <w:tcW w:w="562" w:type="dxa"/>
            <w:shd w:val="clear" w:color="auto" w:fill="EEECE1" w:themeFill="background2"/>
          </w:tcPr>
          <w:p w14:paraId="48806A50"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017B6D83"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560" w:type="dxa"/>
            <w:shd w:val="clear" w:color="auto" w:fill="EEECE1" w:themeFill="background2"/>
          </w:tcPr>
          <w:p w14:paraId="7724E406"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5D4CA52D"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Ładowność od 500 do 800 kg</w:t>
            </w:r>
          </w:p>
        </w:tc>
        <w:tc>
          <w:tcPr>
            <w:tcW w:w="1276" w:type="dxa"/>
          </w:tcPr>
          <w:p w14:paraId="6069A369"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4FAEDAD8"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020E794C"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00501083"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1A96120A"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730C90B8" w14:textId="77777777" w:rsidTr="00DA5F37">
        <w:trPr>
          <w:trHeight w:val="775"/>
        </w:trPr>
        <w:tc>
          <w:tcPr>
            <w:tcW w:w="562" w:type="dxa"/>
            <w:shd w:val="clear" w:color="auto" w:fill="EEECE1" w:themeFill="background2"/>
          </w:tcPr>
          <w:p w14:paraId="255965AB"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3</w:t>
            </w:r>
          </w:p>
        </w:tc>
        <w:tc>
          <w:tcPr>
            <w:tcW w:w="3402" w:type="dxa"/>
            <w:shd w:val="clear" w:color="auto" w:fill="EEECE1" w:themeFill="background2"/>
          </w:tcPr>
          <w:p w14:paraId="719E2424"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 xml:space="preserve">Myjka wysokociśnieniowa gorąco-wodna </w:t>
            </w:r>
          </w:p>
        </w:tc>
        <w:tc>
          <w:tcPr>
            <w:tcW w:w="1560" w:type="dxa"/>
            <w:shd w:val="clear" w:color="auto" w:fill="EEECE1" w:themeFill="background2"/>
          </w:tcPr>
          <w:p w14:paraId="5ADD5CCE"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793E420B"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Ciśnienie min. 100 bar</w:t>
            </w:r>
          </w:p>
        </w:tc>
        <w:tc>
          <w:tcPr>
            <w:tcW w:w="1276" w:type="dxa"/>
          </w:tcPr>
          <w:p w14:paraId="64789FD2"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02983700"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2482AA35"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43C8775E"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7C981FE5"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2BE35C95" w14:textId="77777777" w:rsidTr="00DA5F37">
        <w:trPr>
          <w:trHeight w:val="252"/>
        </w:trPr>
        <w:tc>
          <w:tcPr>
            <w:tcW w:w="562" w:type="dxa"/>
            <w:shd w:val="clear" w:color="auto" w:fill="EEECE1" w:themeFill="background2"/>
          </w:tcPr>
          <w:p w14:paraId="4418DEDA"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lastRenderedPageBreak/>
              <w:t xml:space="preserve">4. </w:t>
            </w:r>
          </w:p>
        </w:tc>
        <w:tc>
          <w:tcPr>
            <w:tcW w:w="3402" w:type="dxa"/>
            <w:shd w:val="clear" w:color="auto" w:fill="EEECE1" w:themeFill="background2"/>
          </w:tcPr>
          <w:p w14:paraId="092A1C5A"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Myjka wysokociśnieniowa zimno-wodna</w:t>
            </w:r>
          </w:p>
        </w:tc>
        <w:tc>
          <w:tcPr>
            <w:tcW w:w="1560" w:type="dxa"/>
            <w:shd w:val="clear" w:color="auto" w:fill="EEECE1" w:themeFill="background2"/>
          </w:tcPr>
          <w:p w14:paraId="2F8E634A"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0483E960"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Ciśnienie min. 100 bar</w:t>
            </w:r>
          </w:p>
        </w:tc>
        <w:tc>
          <w:tcPr>
            <w:tcW w:w="1276" w:type="dxa"/>
          </w:tcPr>
          <w:p w14:paraId="539CB308"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3D8D2BB9"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6BD32EAC"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1FB26DDA"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1B2D174B"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4D4FCF94" w14:textId="77777777" w:rsidTr="00DA5F37">
        <w:trPr>
          <w:trHeight w:val="252"/>
        </w:trPr>
        <w:tc>
          <w:tcPr>
            <w:tcW w:w="562" w:type="dxa"/>
            <w:shd w:val="clear" w:color="auto" w:fill="EEECE1" w:themeFill="background2"/>
          </w:tcPr>
          <w:p w14:paraId="4C638CC8"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5</w:t>
            </w:r>
          </w:p>
        </w:tc>
        <w:tc>
          <w:tcPr>
            <w:tcW w:w="3402" w:type="dxa"/>
            <w:shd w:val="clear" w:color="auto" w:fill="EEECE1" w:themeFill="background2"/>
          </w:tcPr>
          <w:p w14:paraId="221CA787"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Pompa do szlamów – zanurzeniowa</w:t>
            </w:r>
          </w:p>
        </w:tc>
        <w:tc>
          <w:tcPr>
            <w:tcW w:w="1560" w:type="dxa"/>
            <w:shd w:val="clear" w:color="auto" w:fill="EEECE1" w:themeFill="background2"/>
          </w:tcPr>
          <w:p w14:paraId="4053BBD6"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6759D9C1"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Moc od 4 do 8 kW; wysokość podnoszenia min. 15 m</w:t>
            </w:r>
          </w:p>
        </w:tc>
        <w:tc>
          <w:tcPr>
            <w:tcW w:w="1276" w:type="dxa"/>
          </w:tcPr>
          <w:p w14:paraId="7D03B938"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12E5A011"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0E3A766F"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73DE3406"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2E7EB0C2"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57EAB2EC" w14:textId="77777777" w:rsidTr="00DA5F37">
        <w:trPr>
          <w:trHeight w:val="252"/>
        </w:trPr>
        <w:tc>
          <w:tcPr>
            <w:tcW w:w="562" w:type="dxa"/>
            <w:shd w:val="clear" w:color="auto" w:fill="EEECE1" w:themeFill="background2"/>
          </w:tcPr>
          <w:p w14:paraId="09DB3716"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6</w:t>
            </w:r>
          </w:p>
        </w:tc>
        <w:tc>
          <w:tcPr>
            <w:tcW w:w="3402" w:type="dxa"/>
            <w:shd w:val="clear" w:color="auto" w:fill="EEECE1" w:themeFill="background2"/>
          </w:tcPr>
          <w:p w14:paraId="39DD040F"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Wózek widłowy lub inne urządzenie podnośnikowe .</w:t>
            </w:r>
          </w:p>
        </w:tc>
        <w:tc>
          <w:tcPr>
            <w:tcW w:w="1560" w:type="dxa"/>
            <w:shd w:val="clear" w:color="auto" w:fill="EEECE1" w:themeFill="background2"/>
          </w:tcPr>
          <w:p w14:paraId="6EF18EB6"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43FCBF19"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Udźwig min. 2,5 t</w:t>
            </w:r>
          </w:p>
        </w:tc>
        <w:tc>
          <w:tcPr>
            <w:tcW w:w="1276" w:type="dxa"/>
          </w:tcPr>
          <w:p w14:paraId="523BF9F9"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61F1A1C4"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0DD7D404"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2BED61F0"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4CD30EC6"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3EAB9C89" w14:textId="77777777" w:rsidTr="00DA5F37">
        <w:trPr>
          <w:trHeight w:val="253"/>
        </w:trPr>
        <w:tc>
          <w:tcPr>
            <w:tcW w:w="562" w:type="dxa"/>
            <w:shd w:val="clear" w:color="auto" w:fill="EEECE1" w:themeFill="background2"/>
          </w:tcPr>
          <w:p w14:paraId="61DEDE46"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7</w:t>
            </w:r>
          </w:p>
        </w:tc>
        <w:tc>
          <w:tcPr>
            <w:tcW w:w="3402" w:type="dxa"/>
            <w:shd w:val="clear" w:color="auto" w:fill="EEECE1" w:themeFill="background2"/>
          </w:tcPr>
          <w:p w14:paraId="3E021BC4" w14:textId="77777777" w:rsidR="00DA5F37" w:rsidRPr="00A45F6F" w:rsidRDefault="00DA5F37" w:rsidP="00DA5F37">
            <w:pPr>
              <w:autoSpaceDE w:val="0"/>
              <w:autoSpaceDN w:val="0"/>
              <w:adjustRightInd w:val="0"/>
              <w:rPr>
                <w:rFonts w:ascii="Arial,Bold" w:hAnsi="Arial,Bold" w:cs="Arial,Bold"/>
                <w:bCs/>
                <w:sz w:val="20"/>
              </w:rPr>
            </w:pPr>
            <w:proofErr w:type="spellStart"/>
            <w:r w:rsidRPr="00A45F6F">
              <w:rPr>
                <w:rFonts w:ascii="Arial,Bold" w:hAnsi="Arial,Bold" w:cs="Arial,Bold"/>
                <w:bCs/>
                <w:sz w:val="20"/>
              </w:rPr>
              <w:t>Szorowarka</w:t>
            </w:r>
            <w:proofErr w:type="spellEnd"/>
            <w:r w:rsidRPr="00A45F6F">
              <w:rPr>
                <w:rFonts w:ascii="Arial,Bold" w:hAnsi="Arial,Bold" w:cs="Arial,Bold"/>
                <w:bCs/>
                <w:sz w:val="20"/>
              </w:rPr>
              <w:t xml:space="preserve"> z napędem akumulatorowym </w:t>
            </w:r>
          </w:p>
        </w:tc>
        <w:tc>
          <w:tcPr>
            <w:tcW w:w="1560" w:type="dxa"/>
            <w:shd w:val="clear" w:color="auto" w:fill="EEECE1" w:themeFill="background2"/>
          </w:tcPr>
          <w:p w14:paraId="71EFFD1A"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1ECDB28D" w14:textId="77777777" w:rsidR="00DA5F37" w:rsidRPr="00A45F6F" w:rsidRDefault="00DA5F37" w:rsidP="00DA5F37">
            <w:pPr>
              <w:autoSpaceDE w:val="0"/>
              <w:autoSpaceDN w:val="0"/>
              <w:adjustRightInd w:val="0"/>
              <w:rPr>
                <w:rFonts w:ascii="Arial,Bold" w:hAnsi="Arial,Bold" w:cs="Arial,Bold"/>
                <w:bCs/>
                <w:sz w:val="20"/>
              </w:rPr>
            </w:pPr>
            <w:r>
              <w:rPr>
                <w:rFonts w:ascii="Arial,Bold" w:hAnsi="Arial,Bold" w:cs="Arial,Bold"/>
                <w:bCs/>
                <w:sz w:val="20"/>
              </w:rPr>
              <w:t>.</w:t>
            </w:r>
          </w:p>
        </w:tc>
        <w:tc>
          <w:tcPr>
            <w:tcW w:w="1276" w:type="dxa"/>
          </w:tcPr>
          <w:p w14:paraId="54479879"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59B13E36"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7FAC78CD"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16A352DA"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12AE2AC6"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34F49D18" w14:textId="77777777" w:rsidTr="00DA5F37">
        <w:trPr>
          <w:trHeight w:val="253"/>
        </w:trPr>
        <w:tc>
          <w:tcPr>
            <w:tcW w:w="562" w:type="dxa"/>
            <w:shd w:val="clear" w:color="auto" w:fill="EEECE1" w:themeFill="background2"/>
          </w:tcPr>
          <w:p w14:paraId="58A10CDC"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8</w:t>
            </w:r>
          </w:p>
        </w:tc>
        <w:tc>
          <w:tcPr>
            <w:tcW w:w="3402" w:type="dxa"/>
            <w:shd w:val="clear" w:color="auto" w:fill="EEECE1" w:themeFill="background2"/>
          </w:tcPr>
          <w:p w14:paraId="35772CA3"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Sprzęt do dodatkowego oświetlenia miejsc / stref pracy</w:t>
            </w:r>
          </w:p>
        </w:tc>
        <w:tc>
          <w:tcPr>
            <w:tcW w:w="1560" w:type="dxa"/>
            <w:shd w:val="clear" w:color="auto" w:fill="EEECE1" w:themeFill="background2"/>
          </w:tcPr>
          <w:p w14:paraId="37F84574" w14:textId="77777777" w:rsidR="00DA5F37" w:rsidRPr="00A45F6F" w:rsidRDefault="00DA5F37" w:rsidP="00DA5F37">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4A8D3D9E"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Minimum IP 44</w:t>
            </w:r>
          </w:p>
        </w:tc>
        <w:tc>
          <w:tcPr>
            <w:tcW w:w="1276" w:type="dxa"/>
          </w:tcPr>
          <w:p w14:paraId="2781C55E"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387D815D"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41D89AF0"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2DBCADF9"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3A6AF98E"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1C506618" w14:textId="77777777" w:rsidTr="00DA5F37">
        <w:trPr>
          <w:trHeight w:val="253"/>
        </w:trPr>
        <w:tc>
          <w:tcPr>
            <w:tcW w:w="562" w:type="dxa"/>
            <w:shd w:val="clear" w:color="auto" w:fill="EEECE1" w:themeFill="background2"/>
          </w:tcPr>
          <w:p w14:paraId="273B79C3"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9</w:t>
            </w:r>
          </w:p>
        </w:tc>
        <w:tc>
          <w:tcPr>
            <w:tcW w:w="3402" w:type="dxa"/>
            <w:shd w:val="clear" w:color="auto" w:fill="EEECE1" w:themeFill="background2"/>
          </w:tcPr>
          <w:p w14:paraId="2FBAF1BA"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Sprzęt o napięciu bezpiecznym do dodatkowego oświetlenia miejsc / stref pracy</w:t>
            </w:r>
          </w:p>
        </w:tc>
        <w:tc>
          <w:tcPr>
            <w:tcW w:w="1560" w:type="dxa"/>
            <w:shd w:val="clear" w:color="auto" w:fill="EEECE1" w:themeFill="background2"/>
          </w:tcPr>
          <w:p w14:paraId="31D835C7" w14:textId="77777777" w:rsidR="00DA5F37" w:rsidRPr="00A45F6F" w:rsidRDefault="00DA5F37" w:rsidP="00DA5F37">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4E93D887"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Minimum IP 44</w:t>
            </w:r>
          </w:p>
        </w:tc>
        <w:tc>
          <w:tcPr>
            <w:tcW w:w="1276" w:type="dxa"/>
          </w:tcPr>
          <w:p w14:paraId="18E68697"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5EC616A3"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705F4580"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11FA3AFC"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47B59636"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173FF83E" w14:textId="77777777" w:rsidTr="00DA5F37">
        <w:trPr>
          <w:trHeight w:val="253"/>
        </w:trPr>
        <w:tc>
          <w:tcPr>
            <w:tcW w:w="562" w:type="dxa"/>
            <w:shd w:val="clear" w:color="auto" w:fill="EEECE1" w:themeFill="background2"/>
          </w:tcPr>
          <w:p w14:paraId="53695D57"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10</w:t>
            </w:r>
          </w:p>
        </w:tc>
        <w:tc>
          <w:tcPr>
            <w:tcW w:w="3402" w:type="dxa"/>
            <w:shd w:val="clear" w:color="auto" w:fill="EEECE1" w:themeFill="background2"/>
          </w:tcPr>
          <w:p w14:paraId="0C2EBC68"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Sprzęt  do dodatkowego oświetlenia miejsc / stref pracy z możliwością pracy w strefach zagrożenia wybuchem</w:t>
            </w:r>
          </w:p>
        </w:tc>
        <w:tc>
          <w:tcPr>
            <w:tcW w:w="1560" w:type="dxa"/>
            <w:shd w:val="clear" w:color="auto" w:fill="EEECE1" w:themeFill="background2"/>
          </w:tcPr>
          <w:p w14:paraId="77FEA789" w14:textId="77777777" w:rsidR="00DA5F37" w:rsidRPr="00A45F6F" w:rsidRDefault="00DA5F37" w:rsidP="00DA5F37">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7F6E3717" w14:textId="77777777" w:rsidR="00DA5F37" w:rsidRPr="00A45F6F" w:rsidRDefault="00DA5F37" w:rsidP="00DA5F37">
            <w:pPr>
              <w:autoSpaceDE w:val="0"/>
              <w:autoSpaceDN w:val="0"/>
              <w:adjustRightInd w:val="0"/>
              <w:rPr>
                <w:rFonts w:ascii="Arial,Bold" w:hAnsi="Arial,Bold" w:cs="Arial,Bold"/>
                <w:bCs/>
                <w:sz w:val="20"/>
              </w:rPr>
            </w:pPr>
            <w:r w:rsidRPr="00F64BFD">
              <w:rPr>
                <w:rFonts w:ascii="Arial,Bold" w:hAnsi="Arial,Bold" w:cs="Arial,Bold"/>
                <w:bCs/>
                <w:sz w:val="20"/>
              </w:rPr>
              <w:t>Spełniający wymogi ATEX</w:t>
            </w:r>
          </w:p>
        </w:tc>
        <w:tc>
          <w:tcPr>
            <w:tcW w:w="1276" w:type="dxa"/>
          </w:tcPr>
          <w:p w14:paraId="4244652A"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54E9E72E"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2C56B145"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14DB6A94"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40946052"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2171C1F1" w14:textId="77777777" w:rsidTr="00DA5F37">
        <w:trPr>
          <w:trHeight w:val="253"/>
        </w:trPr>
        <w:tc>
          <w:tcPr>
            <w:tcW w:w="562" w:type="dxa"/>
            <w:shd w:val="clear" w:color="auto" w:fill="EEECE1" w:themeFill="background2"/>
          </w:tcPr>
          <w:p w14:paraId="0C231CD2"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11</w:t>
            </w:r>
          </w:p>
        </w:tc>
        <w:tc>
          <w:tcPr>
            <w:tcW w:w="3402" w:type="dxa"/>
            <w:shd w:val="clear" w:color="auto" w:fill="EEECE1" w:themeFill="background2"/>
          </w:tcPr>
          <w:p w14:paraId="3A1563E7"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 xml:space="preserve">Urządzenia do bezpiecznego zasilania elektronarzędzi (transformatory bezpieczeństwa) </w:t>
            </w:r>
          </w:p>
        </w:tc>
        <w:tc>
          <w:tcPr>
            <w:tcW w:w="1560" w:type="dxa"/>
            <w:shd w:val="clear" w:color="auto" w:fill="EEECE1" w:themeFill="background2"/>
          </w:tcPr>
          <w:p w14:paraId="61A676EC"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3</w:t>
            </w:r>
          </w:p>
        </w:tc>
        <w:tc>
          <w:tcPr>
            <w:tcW w:w="2126" w:type="dxa"/>
            <w:shd w:val="clear" w:color="auto" w:fill="EEECE1" w:themeFill="background2"/>
          </w:tcPr>
          <w:p w14:paraId="4A2D2C0D"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230V/230V</w:t>
            </w:r>
          </w:p>
        </w:tc>
        <w:tc>
          <w:tcPr>
            <w:tcW w:w="1276" w:type="dxa"/>
          </w:tcPr>
          <w:p w14:paraId="41FFD347"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0E591B7E"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0B807C4E"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5B2D7368"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79B14A06"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3CF81531" w14:textId="77777777" w:rsidTr="00DA5F37">
        <w:trPr>
          <w:trHeight w:val="253"/>
        </w:trPr>
        <w:tc>
          <w:tcPr>
            <w:tcW w:w="562" w:type="dxa"/>
            <w:shd w:val="clear" w:color="auto" w:fill="EEECE1" w:themeFill="background2"/>
          </w:tcPr>
          <w:p w14:paraId="2429F479"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12</w:t>
            </w:r>
          </w:p>
        </w:tc>
        <w:tc>
          <w:tcPr>
            <w:tcW w:w="3402" w:type="dxa"/>
            <w:shd w:val="clear" w:color="auto" w:fill="EEECE1" w:themeFill="background2"/>
          </w:tcPr>
          <w:p w14:paraId="78948917"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 xml:space="preserve">Urządzenia do pośredniego zasilania urządzeń  elektrycznych z szaf remontowych </w:t>
            </w:r>
          </w:p>
        </w:tc>
        <w:tc>
          <w:tcPr>
            <w:tcW w:w="1560" w:type="dxa"/>
            <w:shd w:val="clear" w:color="auto" w:fill="EEECE1" w:themeFill="background2"/>
          </w:tcPr>
          <w:p w14:paraId="755C2DF7"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3</w:t>
            </w:r>
          </w:p>
        </w:tc>
        <w:tc>
          <w:tcPr>
            <w:tcW w:w="2126" w:type="dxa"/>
            <w:shd w:val="clear" w:color="auto" w:fill="EEECE1" w:themeFill="background2"/>
          </w:tcPr>
          <w:p w14:paraId="6C5C4B3F"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RB - przenośne rozdzielnice</w:t>
            </w:r>
          </w:p>
        </w:tc>
        <w:tc>
          <w:tcPr>
            <w:tcW w:w="1276" w:type="dxa"/>
          </w:tcPr>
          <w:p w14:paraId="2BBFAD18"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73603946"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4D821E2D"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13CC85FB"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283CBBA9"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25B260FB" w14:textId="77777777" w:rsidTr="00DA5F37">
        <w:trPr>
          <w:trHeight w:val="255"/>
        </w:trPr>
        <w:tc>
          <w:tcPr>
            <w:tcW w:w="562" w:type="dxa"/>
            <w:vMerge w:val="restart"/>
            <w:shd w:val="clear" w:color="auto" w:fill="EEECE1" w:themeFill="background2"/>
          </w:tcPr>
          <w:p w14:paraId="1451C7A1"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13</w:t>
            </w:r>
          </w:p>
        </w:tc>
        <w:tc>
          <w:tcPr>
            <w:tcW w:w="3402" w:type="dxa"/>
            <w:vMerge w:val="restart"/>
            <w:shd w:val="clear" w:color="auto" w:fill="EEECE1" w:themeFill="background2"/>
          </w:tcPr>
          <w:p w14:paraId="20642243"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Detektory wielogazowe</w:t>
            </w:r>
          </w:p>
        </w:tc>
        <w:tc>
          <w:tcPr>
            <w:tcW w:w="1560" w:type="dxa"/>
            <w:shd w:val="clear" w:color="auto" w:fill="EEECE1" w:themeFill="background2"/>
          </w:tcPr>
          <w:p w14:paraId="3C8335B6"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6</w:t>
            </w:r>
          </w:p>
        </w:tc>
        <w:tc>
          <w:tcPr>
            <w:tcW w:w="2126" w:type="dxa"/>
            <w:shd w:val="clear" w:color="auto" w:fill="EEECE1" w:themeFill="background2"/>
          </w:tcPr>
          <w:p w14:paraId="10B06B00"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tlenek węgla</w:t>
            </w:r>
          </w:p>
        </w:tc>
        <w:tc>
          <w:tcPr>
            <w:tcW w:w="1276" w:type="dxa"/>
          </w:tcPr>
          <w:p w14:paraId="5B059758"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008BFB97"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153F838F"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40A6C52A"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58E6B4C9"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0464DA3A" w14:textId="77777777" w:rsidTr="00DA5F37">
        <w:trPr>
          <w:trHeight w:val="255"/>
        </w:trPr>
        <w:tc>
          <w:tcPr>
            <w:tcW w:w="562" w:type="dxa"/>
            <w:vMerge/>
            <w:shd w:val="clear" w:color="auto" w:fill="EEECE1" w:themeFill="background2"/>
          </w:tcPr>
          <w:p w14:paraId="473F4E7B" w14:textId="77777777" w:rsidR="00DA5F37" w:rsidRPr="00A45F6F" w:rsidRDefault="00DA5F37" w:rsidP="00DA5F37">
            <w:pPr>
              <w:autoSpaceDE w:val="0"/>
              <w:autoSpaceDN w:val="0"/>
              <w:adjustRightInd w:val="0"/>
              <w:rPr>
                <w:rFonts w:ascii="Arial,Bold" w:hAnsi="Arial,Bold" w:cs="Arial,Bold"/>
                <w:bCs/>
                <w:sz w:val="20"/>
              </w:rPr>
            </w:pPr>
          </w:p>
        </w:tc>
        <w:tc>
          <w:tcPr>
            <w:tcW w:w="3402" w:type="dxa"/>
            <w:vMerge/>
            <w:shd w:val="clear" w:color="auto" w:fill="EEECE1" w:themeFill="background2"/>
          </w:tcPr>
          <w:p w14:paraId="62B2A198" w14:textId="77777777" w:rsidR="00DA5F37" w:rsidRPr="00A45F6F" w:rsidRDefault="00DA5F37" w:rsidP="00DA5F37">
            <w:pPr>
              <w:autoSpaceDE w:val="0"/>
              <w:autoSpaceDN w:val="0"/>
              <w:adjustRightInd w:val="0"/>
              <w:rPr>
                <w:rFonts w:ascii="Arial,Bold" w:hAnsi="Arial,Bold" w:cs="Arial,Bold"/>
                <w:bCs/>
                <w:sz w:val="20"/>
              </w:rPr>
            </w:pPr>
          </w:p>
        </w:tc>
        <w:tc>
          <w:tcPr>
            <w:tcW w:w="1560" w:type="dxa"/>
            <w:shd w:val="clear" w:color="auto" w:fill="EEECE1" w:themeFill="background2"/>
          </w:tcPr>
          <w:p w14:paraId="79EE270C"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405CE79A"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dwutlenek siarki</w:t>
            </w:r>
          </w:p>
        </w:tc>
        <w:tc>
          <w:tcPr>
            <w:tcW w:w="1276" w:type="dxa"/>
          </w:tcPr>
          <w:p w14:paraId="472DDCAE"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4577E1F7"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2324AA02"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509ACA12"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5D46E8FB"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1860C7B7" w14:textId="77777777" w:rsidTr="00DA5F37">
        <w:trPr>
          <w:trHeight w:val="270"/>
        </w:trPr>
        <w:tc>
          <w:tcPr>
            <w:tcW w:w="562" w:type="dxa"/>
            <w:vMerge/>
            <w:shd w:val="clear" w:color="auto" w:fill="EEECE1" w:themeFill="background2"/>
          </w:tcPr>
          <w:p w14:paraId="2C148BE8" w14:textId="77777777" w:rsidR="00DA5F37" w:rsidRPr="00A45F6F" w:rsidRDefault="00DA5F37" w:rsidP="00DA5F37">
            <w:pPr>
              <w:autoSpaceDE w:val="0"/>
              <w:autoSpaceDN w:val="0"/>
              <w:adjustRightInd w:val="0"/>
              <w:rPr>
                <w:rFonts w:ascii="Arial,Bold" w:hAnsi="Arial,Bold" w:cs="Arial,Bold"/>
                <w:bCs/>
                <w:sz w:val="20"/>
              </w:rPr>
            </w:pPr>
          </w:p>
        </w:tc>
        <w:tc>
          <w:tcPr>
            <w:tcW w:w="3402" w:type="dxa"/>
            <w:vMerge/>
            <w:shd w:val="clear" w:color="auto" w:fill="EEECE1" w:themeFill="background2"/>
          </w:tcPr>
          <w:p w14:paraId="2B481CE6" w14:textId="77777777" w:rsidR="00DA5F37" w:rsidRPr="00A45F6F" w:rsidRDefault="00DA5F37" w:rsidP="00DA5F37">
            <w:pPr>
              <w:autoSpaceDE w:val="0"/>
              <w:autoSpaceDN w:val="0"/>
              <w:adjustRightInd w:val="0"/>
              <w:rPr>
                <w:rFonts w:ascii="Arial,Bold" w:hAnsi="Arial,Bold" w:cs="Arial,Bold"/>
                <w:bCs/>
                <w:sz w:val="20"/>
              </w:rPr>
            </w:pPr>
          </w:p>
        </w:tc>
        <w:tc>
          <w:tcPr>
            <w:tcW w:w="1560" w:type="dxa"/>
            <w:shd w:val="clear" w:color="auto" w:fill="EEECE1" w:themeFill="background2"/>
            <w:vAlign w:val="center"/>
          </w:tcPr>
          <w:p w14:paraId="08896053"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19410F8B"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siarkowodór</w:t>
            </w:r>
          </w:p>
        </w:tc>
        <w:tc>
          <w:tcPr>
            <w:tcW w:w="1276" w:type="dxa"/>
          </w:tcPr>
          <w:p w14:paraId="6FFE1498"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016907E7"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3560E5FC"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6163CFCF"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4D2826AE"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68CF848C" w14:textId="77777777" w:rsidTr="00DA5F37">
        <w:trPr>
          <w:trHeight w:val="175"/>
        </w:trPr>
        <w:tc>
          <w:tcPr>
            <w:tcW w:w="562" w:type="dxa"/>
            <w:vMerge/>
            <w:shd w:val="clear" w:color="auto" w:fill="EEECE1" w:themeFill="background2"/>
          </w:tcPr>
          <w:p w14:paraId="53DA7D8A" w14:textId="77777777" w:rsidR="00DA5F37" w:rsidRPr="00A45F6F" w:rsidRDefault="00DA5F37" w:rsidP="00DA5F37">
            <w:pPr>
              <w:autoSpaceDE w:val="0"/>
              <w:autoSpaceDN w:val="0"/>
              <w:adjustRightInd w:val="0"/>
              <w:rPr>
                <w:rFonts w:ascii="Arial,Bold" w:hAnsi="Arial,Bold" w:cs="Arial,Bold"/>
                <w:bCs/>
                <w:sz w:val="20"/>
              </w:rPr>
            </w:pPr>
          </w:p>
        </w:tc>
        <w:tc>
          <w:tcPr>
            <w:tcW w:w="3402" w:type="dxa"/>
            <w:vMerge/>
            <w:shd w:val="clear" w:color="auto" w:fill="EEECE1" w:themeFill="background2"/>
          </w:tcPr>
          <w:p w14:paraId="000EEA9B" w14:textId="77777777" w:rsidR="00DA5F37" w:rsidRPr="00A45F6F" w:rsidRDefault="00DA5F37" w:rsidP="00DA5F37">
            <w:pPr>
              <w:autoSpaceDE w:val="0"/>
              <w:autoSpaceDN w:val="0"/>
              <w:adjustRightInd w:val="0"/>
              <w:rPr>
                <w:rFonts w:ascii="Arial,Bold" w:hAnsi="Arial,Bold" w:cs="Arial,Bold"/>
                <w:bCs/>
                <w:sz w:val="20"/>
              </w:rPr>
            </w:pPr>
          </w:p>
        </w:tc>
        <w:tc>
          <w:tcPr>
            <w:tcW w:w="1560" w:type="dxa"/>
            <w:shd w:val="clear" w:color="auto" w:fill="EEECE1" w:themeFill="background2"/>
          </w:tcPr>
          <w:p w14:paraId="574AFD1F"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2</w:t>
            </w:r>
          </w:p>
        </w:tc>
        <w:tc>
          <w:tcPr>
            <w:tcW w:w="2126" w:type="dxa"/>
            <w:shd w:val="clear" w:color="auto" w:fill="EEECE1" w:themeFill="background2"/>
          </w:tcPr>
          <w:p w14:paraId="72DD6CAC"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tlen</w:t>
            </w:r>
          </w:p>
        </w:tc>
        <w:tc>
          <w:tcPr>
            <w:tcW w:w="1276" w:type="dxa"/>
          </w:tcPr>
          <w:p w14:paraId="339EE4DE"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71BEDF27"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4283D873"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5713823A"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2277CBBB"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177C45EF" w14:textId="77777777" w:rsidTr="00DA5F37">
        <w:trPr>
          <w:trHeight w:val="175"/>
        </w:trPr>
        <w:tc>
          <w:tcPr>
            <w:tcW w:w="562" w:type="dxa"/>
            <w:vMerge/>
            <w:shd w:val="clear" w:color="auto" w:fill="EEECE1" w:themeFill="background2"/>
          </w:tcPr>
          <w:p w14:paraId="7C1CD0DD" w14:textId="77777777" w:rsidR="00DA5F37" w:rsidRPr="00A45F6F" w:rsidRDefault="00DA5F37" w:rsidP="00DA5F37">
            <w:pPr>
              <w:autoSpaceDE w:val="0"/>
              <w:autoSpaceDN w:val="0"/>
              <w:adjustRightInd w:val="0"/>
              <w:rPr>
                <w:rFonts w:ascii="Arial,Bold" w:hAnsi="Arial,Bold" w:cs="Arial,Bold"/>
                <w:bCs/>
                <w:sz w:val="20"/>
              </w:rPr>
            </w:pPr>
          </w:p>
        </w:tc>
        <w:tc>
          <w:tcPr>
            <w:tcW w:w="3402" w:type="dxa"/>
            <w:vMerge/>
            <w:shd w:val="clear" w:color="auto" w:fill="EEECE1" w:themeFill="background2"/>
          </w:tcPr>
          <w:p w14:paraId="78859E99" w14:textId="77777777" w:rsidR="00DA5F37" w:rsidRPr="00A45F6F" w:rsidRDefault="00DA5F37" w:rsidP="00DA5F37">
            <w:pPr>
              <w:autoSpaceDE w:val="0"/>
              <w:autoSpaceDN w:val="0"/>
              <w:adjustRightInd w:val="0"/>
              <w:rPr>
                <w:rFonts w:ascii="Arial,Bold" w:hAnsi="Arial,Bold" w:cs="Arial,Bold"/>
                <w:bCs/>
                <w:sz w:val="20"/>
              </w:rPr>
            </w:pPr>
          </w:p>
        </w:tc>
        <w:tc>
          <w:tcPr>
            <w:tcW w:w="1560" w:type="dxa"/>
            <w:shd w:val="clear" w:color="auto" w:fill="EEECE1" w:themeFill="background2"/>
          </w:tcPr>
          <w:p w14:paraId="39225E93" w14:textId="77777777" w:rsidR="00DA5F37" w:rsidRPr="00A45F6F" w:rsidRDefault="00DA5F37" w:rsidP="00DA5F37">
            <w:pPr>
              <w:autoSpaceDE w:val="0"/>
              <w:autoSpaceDN w:val="0"/>
              <w:adjustRightInd w:val="0"/>
              <w:jc w:val="center"/>
              <w:rPr>
                <w:rFonts w:ascii="Arial,Bold" w:hAnsi="Arial,Bold" w:cs="Arial,Bold"/>
                <w:bCs/>
                <w:sz w:val="20"/>
              </w:rPr>
            </w:pPr>
            <w:r>
              <w:rPr>
                <w:rFonts w:ascii="Arial,Bold" w:hAnsi="Arial,Bold" w:cs="Arial,Bold"/>
                <w:bCs/>
                <w:sz w:val="20"/>
              </w:rPr>
              <w:t>2</w:t>
            </w:r>
          </w:p>
        </w:tc>
        <w:tc>
          <w:tcPr>
            <w:tcW w:w="2126" w:type="dxa"/>
            <w:shd w:val="clear" w:color="auto" w:fill="EEECE1" w:themeFill="background2"/>
          </w:tcPr>
          <w:p w14:paraId="76930524" w14:textId="77777777" w:rsidR="00DA5F37" w:rsidRPr="00A45F6F" w:rsidRDefault="00DA5F37" w:rsidP="00DA5F37">
            <w:pPr>
              <w:autoSpaceDE w:val="0"/>
              <w:autoSpaceDN w:val="0"/>
              <w:adjustRightInd w:val="0"/>
              <w:rPr>
                <w:rFonts w:ascii="Arial,Bold" w:hAnsi="Arial,Bold" w:cs="Arial,Bold"/>
                <w:bCs/>
                <w:sz w:val="20"/>
              </w:rPr>
            </w:pPr>
            <w:r>
              <w:rPr>
                <w:rFonts w:ascii="Arial,Bold" w:hAnsi="Arial,Bold" w:cs="Arial,Bold"/>
                <w:bCs/>
                <w:sz w:val="20"/>
              </w:rPr>
              <w:t>amoniak</w:t>
            </w:r>
          </w:p>
        </w:tc>
        <w:tc>
          <w:tcPr>
            <w:tcW w:w="1276" w:type="dxa"/>
          </w:tcPr>
          <w:p w14:paraId="01392AD2"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092C6DC5"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087BC9E1"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0FFC7B45"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6411BC93"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5624F94E" w14:textId="77777777" w:rsidTr="00DA5F37">
        <w:trPr>
          <w:trHeight w:val="175"/>
        </w:trPr>
        <w:tc>
          <w:tcPr>
            <w:tcW w:w="562" w:type="dxa"/>
            <w:shd w:val="clear" w:color="auto" w:fill="EEECE1" w:themeFill="background2"/>
          </w:tcPr>
          <w:p w14:paraId="15939A9F"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14</w:t>
            </w:r>
          </w:p>
        </w:tc>
        <w:tc>
          <w:tcPr>
            <w:tcW w:w="3402" w:type="dxa"/>
            <w:shd w:val="clear" w:color="auto" w:fill="EEECE1" w:themeFill="background2"/>
          </w:tcPr>
          <w:p w14:paraId="5A9F9376"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Narzędzia ręczne i sprzęt typu: łopaty, taczki, węże do zmywania wodą, akcesoria do odkurzaczy (węże, końcówki, ssawy itp.),</w:t>
            </w:r>
          </w:p>
        </w:tc>
        <w:tc>
          <w:tcPr>
            <w:tcW w:w="1560" w:type="dxa"/>
            <w:shd w:val="clear" w:color="auto" w:fill="EEECE1" w:themeFill="background2"/>
          </w:tcPr>
          <w:p w14:paraId="36E8FD92" w14:textId="77777777" w:rsidR="00DA5F37" w:rsidRPr="00A45F6F" w:rsidRDefault="00DA5F37" w:rsidP="00DA5F37">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3548C81" w14:textId="77777777" w:rsidR="00DA5F37" w:rsidRPr="00A45F6F" w:rsidRDefault="00DA5F37" w:rsidP="00DA5F37">
            <w:pPr>
              <w:autoSpaceDE w:val="0"/>
              <w:autoSpaceDN w:val="0"/>
              <w:adjustRightInd w:val="0"/>
              <w:rPr>
                <w:rFonts w:ascii="Arial,Bold" w:hAnsi="Arial,Bold" w:cs="Arial,Bold"/>
                <w:bCs/>
                <w:sz w:val="20"/>
              </w:rPr>
            </w:pPr>
          </w:p>
        </w:tc>
        <w:tc>
          <w:tcPr>
            <w:tcW w:w="1276" w:type="dxa"/>
          </w:tcPr>
          <w:p w14:paraId="7D9EE8C2"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545447A5"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404D77CF"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76FA0521"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70A3C762"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0C088BAF" w14:textId="77777777" w:rsidTr="00DA5F37">
        <w:trPr>
          <w:trHeight w:val="175"/>
        </w:trPr>
        <w:tc>
          <w:tcPr>
            <w:tcW w:w="562" w:type="dxa"/>
            <w:shd w:val="clear" w:color="auto" w:fill="EEECE1" w:themeFill="background2"/>
          </w:tcPr>
          <w:p w14:paraId="637D052B"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15</w:t>
            </w:r>
          </w:p>
        </w:tc>
        <w:tc>
          <w:tcPr>
            <w:tcW w:w="3402" w:type="dxa"/>
            <w:shd w:val="clear" w:color="auto" w:fill="EEECE1" w:themeFill="background2"/>
          </w:tcPr>
          <w:p w14:paraId="4E3C28AC"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 xml:space="preserve">Ciągnik </w:t>
            </w:r>
          </w:p>
        </w:tc>
        <w:tc>
          <w:tcPr>
            <w:tcW w:w="1560" w:type="dxa"/>
            <w:shd w:val="clear" w:color="auto" w:fill="EEECE1" w:themeFill="background2"/>
          </w:tcPr>
          <w:p w14:paraId="74F13775"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64E96FB3"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Moc min. 30 kW</w:t>
            </w:r>
          </w:p>
        </w:tc>
        <w:tc>
          <w:tcPr>
            <w:tcW w:w="1276" w:type="dxa"/>
          </w:tcPr>
          <w:p w14:paraId="6A6F0AF4"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4104262E"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57398FFF"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565608F2"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3DA2078D" w14:textId="77777777" w:rsidR="00DA5F37" w:rsidRPr="00A45F6F" w:rsidRDefault="00DA5F37" w:rsidP="00DA5F37">
            <w:pPr>
              <w:autoSpaceDE w:val="0"/>
              <w:autoSpaceDN w:val="0"/>
              <w:adjustRightInd w:val="0"/>
              <w:rPr>
                <w:rFonts w:ascii="Arial,Bold" w:hAnsi="Arial,Bold" w:cs="Arial,Bold"/>
                <w:bCs/>
                <w:sz w:val="20"/>
              </w:rPr>
            </w:pPr>
          </w:p>
        </w:tc>
      </w:tr>
      <w:tr w:rsidR="00DA5F37" w:rsidRPr="00A45F6F" w14:paraId="79BB10AB" w14:textId="77777777" w:rsidTr="00DA5F37">
        <w:trPr>
          <w:trHeight w:val="175"/>
        </w:trPr>
        <w:tc>
          <w:tcPr>
            <w:tcW w:w="562" w:type="dxa"/>
            <w:shd w:val="clear" w:color="auto" w:fill="EEECE1" w:themeFill="background2"/>
          </w:tcPr>
          <w:p w14:paraId="3EE37BC9"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16</w:t>
            </w:r>
          </w:p>
        </w:tc>
        <w:tc>
          <w:tcPr>
            <w:tcW w:w="3402" w:type="dxa"/>
            <w:shd w:val="clear" w:color="auto" w:fill="EEECE1" w:themeFill="background2"/>
          </w:tcPr>
          <w:p w14:paraId="3810A53D" w14:textId="77777777" w:rsidR="00DA5F37" w:rsidRPr="00A45F6F" w:rsidRDefault="00DA5F37" w:rsidP="00DA5F37">
            <w:pPr>
              <w:autoSpaceDE w:val="0"/>
              <w:autoSpaceDN w:val="0"/>
              <w:adjustRightInd w:val="0"/>
              <w:rPr>
                <w:rFonts w:ascii="Arial,Bold" w:hAnsi="Arial,Bold" w:cs="Arial,Bold"/>
                <w:bCs/>
                <w:sz w:val="20"/>
              </w:rPr>
            </w:pPr>
            <w:r w:rsidRPr="00A45F6F">
              <w:rPr>
                <w:rFonts w:ascii="Arial,Bold" w:hAnsi="Arial,Bold" w:cs="Arial,Bold"/>
                <w:bCs/>
                <w:sz w:val="20"/>
              </w:rPr>
              <w:t xml:space="preserve">Przyczepa dwuosiowa </w:t>
            </w:r>
          </w:p>
        </w:tc>
        <w:tc>
          <w:tcPr>
            <w:tcW w:w="1560" w:type="dxa"/>
            <w:shd w:val="clear" w:color="auto" w:fill="EEECE1" w:themeFill="background2"/>
          </w:tcPr>
          <w:p w14:paraId="719FD91E" w14:textId="77777777" w:rsidR="00DA5F37" w:rsidRPr="00A45F6F" w:rsidRDefault="00DA5F37" w:rsidP="00DA5F37">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126" w:type="dxa"/>
            <w:shd w:val="clear" w:color="auto" w:fill="EEECE1" w:themeFill="background2"/>
          </w:tcPr>
          <w:p w14:paraId="1C594A70" w14:textId="77777777" w:rsidR="00DA5F37" w:rsidRPr="00A45F6F" w:rsidRDefault="00DA5F37" w:rsidP="00DA5F37">
            <w:pPr>
              <w:autoSpaceDE w:val="0"/>
              <w:autoSpaceDN w:val="0"/>
              <w:adjustRightInd w:val="0"/>
              <w:rPr>
                <w:rFonts w:ascii="Arial,Bold" w:hAnsi="Arial,Bold" w:cs="Arial,Bold"/>
                <w:bCs/>
                <w:sz w:val="20"/>
              </w:rPr>
            </w:pPr>
            <w:proofErr w:type="spellStart"/>
            <w:r w:rsidRPr="00A45F6F">
              <w:rPr>
                <w:rFonts w:ascii="Arial,Bold" w:hAnsi="Arial,Bold" w:cs="Arial,Bold"/>
                <w:bCs/>
                <w:sz w:val="20"/>
              </w:rPr>
              <w:t>Ładown</w:t>
            </w:r>
            <w:proofErr w:type="spellEnd"/>
            <w:r w:rsidRPr="00A45F6F">
              <w:rPr>
                <w:rFonts w:ascii="Arial,Bold" w:hAnsi="Arial,Bold" w:cs="Arial,Bold"/>
                <w:bCs/>
                <w:sz w:val="20"/>
              </w:rPr>
              <w:t>. min. 4 t.</w:t>
            </w:r>
          </w:p>
        </w:tc>
        <w:tc>
          <w:tcPr>
            <w:tcW w:w="1276" w:type="dxa"/>
          </w:tcPr>
          <w:p w14:paraId="28896BF4" w14:textId="77777777" w:rsidR="00DA5F37" w:rsidRPr="00A45F6F" w:rsidRDefault="00DA5F37" w:rsidP="00DA5F37">
            <w:pPr>
              <w:autoSpaceDE w:val="0"/>
              <w:autoSpaceDN w:val="0"/>
              <w:adjustRightInd w:val="0"/>
              <w:rPr>
                <w:rFonts w:ascii="Arial,Bold" w:hAnsi="Arial,Bold" w:cs="Arial,Bold"/>
                <w:bCs/>
                <w:sz w:val="20"/>
              </w:rPr>
            </w:pPr>
          </w:p>
        </w:tc>
        <w:tc>
          <w:tcPr>
            <w:tcW w:w="1275" w:type="dxa"/>
          </w:tcPr>
          <w:p w14:paraId="3AFF2B22" w14:textId="77777777" w:rsidR="00DA5F37" w:rsidRPr="00A45F6F" w:rsidRDefault="00DA5F37" w:rsidP="00DA5F37">
            <w:pPr>
              <w:autoSpaceDE w:val="0"/>
              <w:autoSpaceDN w:val="0"/>
              <w:adjustRightInd w:val="0"/>
              <w:rPr>
                <w:rFonts w:ascii="Arial,Bold" w:hAnsi="Arial,Bold" w:cs="Arial,Bold"/>
                <w:bCs/>
                <w:sz w:val="20"/>
              </w:rPr>
            </w:pPr>
          </w:p>
        </w:tc>
        <w:tc>
          <w:tcPr>
            <w:tcW w:w="1701" w:type="dxa"/>
          </w:tcPr>
          <w:p w14:paraId="6A2699BB"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65E487BA" w14:textId="77777777" w:rsidR="00DA5F37" w:rsidRPr="00A45F6F" w:rsidRDefault="00DA5F37" w:rsidP="00DA5F37">
            <w:pPr>
              <w:autoSpaceDE w:val="0"/>
              <w:autoSpaceDN w:val="0"/>
              <w:adjustRightInd w:val="0"/>
              <w:rPr>
                <w:rFonts w:ascii="Arial,Bold" w:hAnsi="Arial,Bold" w:cs="Arial,Bold"/>
                <w:bCs/>
                <w:sz w:val="20"/>
              </w:rPr>
            </w:pPr>
          </w:p>
        </w:tc>
        <w:tc>
          <w:tcPr>
            <w:tcW w:w="1560" w:type="dxa"/>
          </w:tcPr>
          <w:p w14:paraId="0B37E0E3" w14:textId="77777777" w:rsidR="00DA5F37" w:rsidRPr="00A45F6F" w:rsidRDefault="00DA5F37" w:rsidP="00DA5F37">
            <w:pPr>
              <w:autoSpaceDE w:val="0"/>
              <w:autoSpaceDN w:val="0"/>
              <w:adjustRightInd w:val="0"/>
              <w:rPr>
                <w:rFonts w:ascii="Arial,Bold" w:hAnsi="Arial,Bold" w:cs="Arial,Bold"/>
                <w:bCs/>
                <w:sz w:val="20"/>
              </w:rPr>
            </w:pPr>
          </w:p>
        </w:tc>
      </w:tr>
    </w:tbl>
    <w:p w14:paraId="187B76C5" w14:textId="7BB14486" w:rsidR="00DA5F37" w:rsidRDefault="00DA5F37" w:rsidP="00DA5F37">
      <w:pPr>
        <w:autoSpaceDE w:val="0"/>
        <w:autoSpaceDN w:val="0"/>
        <w:adjustRightInd w:val="0"/>
        <w:rPr>
          <w:rFonts w:ascii="Arial,Bold" w:hAnsi="Arial,Bold" w:cs="Arial,Bold"/>
          <w:b/>
          <w:bCs/>
        </w:rPr>
      </w:pPr>
    </w:p>
    <w:p w14:paraId="5A9EB9D2" w14:textId="164B91EC" w:rsidR="00901276" w:rsidRDefault="00901276" w:rsidP="00DA5F37">
      <w:pPr>
        <w:autoSpaceDE w:val="0"/>
        <w:autoSpaceDN w:val="0"/>
        <w:adjustRightInd w:val="0"/>
        <w:rPr>
          <w:rFonts w:ascii="Arial,Bold" w:hAnsi="Arial,Bold" w:cs="Arial,Bold"/>
          <w:b/>
          <w:bCs/>
        </w:rPr>
      </w:pPr>
    </w:p>
    <w:p w14:paraId="6C29BC09" w14:textId="77777777" w:rsidR="00901276" w:rsidRPr="00A45F6F" w:rsidRDefault="00901276" w:rsidP="00DA5F37">
      <w:pPr>
        <w:autoSpaceDE w:val="0"/>
        <w:autoSpaceDN w:val="0"/>
        <w:adjustRightInd w:val="0"/>
        <w:rPr>
          <w:rFonts w:ascii="Arial,Bold" w:hAnsi="Arial,Bold" w:cs="Arial,Bold"/>
          <w:b/>
          <w:bCs/>
        </w:rPr>
      </w:pPr>
    </w:p>
    <w:tbl>
      <w:tblPr>
        <w:tblStyle w:val="Tabela-Siatka"/>
        <w:tblW w:w="0" w:type="auto"/>
        <w:tblLook w:val="04A0" w:firstRow="1" w:lastRow="0" w:firstColumn="1" w:lastColumn="0" w:noHBand="0" w:noVBand="1"/>
      </w:tblPr>
      <w:tblGrid>
        <w:gridCol w:w="8636"/>
      </w:tblGrid>
      <w:tr w:rsidR="00901276" w:rsidRPr="00A45F6F" w14:paraId="7D151327" w14:textId="77777777" w:rsidTr="008B4DB8">
        <w:trPr>
          <w:trHeight w:val="382"/>
        </w:trPr>
        <w:tc>
          <w:tcPr>
            <w:tcW w:w="8636" w:type="dxa"/>
            <w:shd w:val="clear" w:color="auto" w:fill="F2F2F2" w:themeFill="background1" w:themeFillShade="F2"/>
          </w:tcPr>
          <w:p w14:paraId="302B02BE" w14:textId="5407070A" w:rsidR="00901276" w:rsidRPr="00A45F6F" w:rsidRDefault="00901276" w:rsidP="00F17E19">
            <w:pPr>
              <w:autoSpaceDE w:val="0"/>
              <w:autoSpaceDN w:val="0"/>
              <w:adjustRightInd w:val="0"/>
              <w:jc w:val="center"/>
              <w:rPr>
                <w:rFonts w:ascii="Arial,Bold" w:hAnsi="Arial,Bold" w:cs="Arial,Bold"/>
                <w:b/>
                <w:bCs/>
              </w:rPr>
            </w:pPr>
            <w:r w:rsidRPr="00A45F6F">
              <w:rPr>
                <w:rFonts w:ascii="Arial,Bold" w:hAnsi="Arial,Bold" w:cs="Arial,Bold"/>
                <w:b/>
                <w:bCs/>
              </w:rPr>
              <w:lastRenderedPageBreak/>
              <w:t>WYKAZ NARZĘDZI I URZĄDZEŃ TECHNICZNYCH NIEZBĘDNYCH WYKONAWCY W CELU REALIZACJI ZAMÓWIENIA OBJĘTEGO ZAKRESEM POWYKONAWCZYM</w:t>
            </w:r>
          </w:p>
        </w:tc>
      </w:tr>
    </w:tbl>
    <w:p w14:paraId="2C8CC118" w14:textId="77777777" w:rsidR="00901276" w:rsidRPr="00A45F6F" w:rsidRDefault="00901276" w:rsidP="00901276">
      <w:pPr>
        <w:spacing w:after="160" w:line="259" w:lineRule="auto"/>
        <w:rPr>
          <w:rStyle w:val="FontStyle290"/>
          <w:rFonts w:ascii="Franklin Gothic Book" w:hAnsi="Franklin Gothic Book"/>
          <w:b/>
          <w:szCs w:val="22"/>
        </w:rPr>
      </w:pPr>
    </w:p>
    <w:tbl>
      <w:tblPr>
        <w:tblStyle w:val="Tabela-Siatka1"/>
        <w:tblW w:w="15163" w:type="dxa"/>
        <w:tblLayout w:type="fixed"/>
        <w:tblLook w:val="04A0" w:firstRow="1" w:lastRow="0" w:firstColumn="1" w:lastColumn="0" w:noHBand="0" w:noVBand="1"/>
      </w:tblPr>
      <w:tblGrid>
        <w:gridCol w:w="562"/>
        <w:gridCol w:w="3544"/>
        <w:gridCol w:w="1418"/>
        <w:gridCol w:w="2835"/>
        <w:gridCol w:w="1275"/>
        <w:gridCol w:w="1276"/>
        <w:gridCol w:w="1276"/>
        <w:gridCol w:w="1701"/>
        <w:gridCol w:w="1276"/>
      </w:tblGrid>
      <w:tr w:rsidR="00901276" w:rsidRPr="00A45F6F" w14:paraId="790F95AA" w14:textId="77777777" w:rsidTr="008B4DB8">
        <w:trPr>
          <w:trHeight w:val="2185"/>
        </w:trPr>
        <w:tc>
          <w:tcPr>
            <w:tcW w:w="562" w:type="dxa"/>
          </w:tcPr>
          <w:p w14:paraId="2ED88E5C" w14:textId="77777777" w:rsidR="00901276" w:rsidRPr="00F64BFD" w:rsidRDefault="00901276" w:rsidP="008B4DB8">
            <w:pPr>
              <w:autoSpaceDE w:val="0"/>
              <w:autoSpaceDN w:val="0"/>
              <w:adjustRightInd w:val="0"/>
              <w:rPr>
                <w:rFonts w:ascii="Arial,Bold" w:hAnsi="Arial,Bold" w:cs="Arial,Bold"/>
                <w:b/>
                <w:bCs/>
                <w:spacing w:val="-6"/>
                <w:sz w:val="20"/>
              </w:rPr>
            </w:pPr>
            <w:proofErr w:type="spellStart"/>
            <w:r w:rsidRPr="00F64BFD">
              <w:rPr>
                <w:rFonts w:ascii="Arial,Bold" w:hAnsi="Arial,Bold" w:cs="Arial,Bold"/>
                <w:b/>
                <w:bCs/>
                <w:spacing w:val="-6"/>
                <w:sz w:val="20"/>
              </w:rPr>
              <w:t>Lp</w:t>
            </w:r>
            <w:proofErr w:type="spellEnd"/>
          </w:p>
        </w:tc>
        <w:tc>
          <w:tcPr>
            <w:tcW w:w="3544" w:type="dxa"/>
          </w:tcPr>
          <w:p w14:paraId="44DA34B1" w14:textId="77777777" w:rsidR="00901276" w:rsidRPr="00F64BFD" w:rsidRDefault="00901276" w:rsidP="008B4DB8">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418" w:type="dxa"/>
          </w:tcPr>
          <w:p w14:paraId="022438E8" w14:textId="77777777" w:rsidR="00901276" w:rsidRPr="00F64BFD" w:rsidRDefault="00901276" w:rsidP="008B4DB8">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835" w:type="dxa"/>
          </w:tcPr>
          <w:p w14:paraId="42A7BE26" w14:textId="77777777" w:rsidR="00901276" w:rsidRPr="00F64BFD" w:rsidRDefault="00901276" w:rsidP="008B4DB8">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5" w:type="dxa"/>
          </w:tcPr>
          <w:p w14:paraId="3836958B" w14:textId="77777777" w:rsidR="00901276" w:rsidRPr="00F64BFD" w:rsidRDefault="00901276" w:rsidP="008B4DB8">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6" w:type="dxa"/>
          </w:tcPr>
          <w:p w14:paraId="2113C8E5" w14:textId="77777777" w:rsidR="00901276" w:rsidRPr="00F64BFD" w:rsidRDefault="00901276" w:rsidP="008B4DB8">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276" w:type="dxa"/>
          </w:tcPr>
          <w:p w14:paraId="0F0EB30A" w14:textId="1F11748F" w:rsidR="00901276" w:rsidRPr="00F64BFD" w:rsidRDefault="00901276" w:rsidP="008B4DB8">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Podmiot udostępniający zasoby w przypadku korzystania przez Wykonawcę z tych zasobów</w:t>
            </w:r>
            <w:r>
              <w:rPr>
                <w:rFonts w:ascii="Arial,Bold" w:hAnsi="Arial,Bold" w:cs="Arial,Bold"/>
                <w:b/>
                <w:bCs/>
                <w:spacing w:val="-6"/>
                <w:sz w:val="18"/>
                <w:szCs w:val="18"/>
              </w:rPr>
              <w:t xml:space="preserve"> </w:t>
            </w:r>
            <w:r w:rsidRPr="00CD0055">
              <w:rPr>
                <w:rFonts w:ascii="Arial,Bold" w:hAnsi="Arial,Bold" w:cs="Arial,Bold"/>
                <w:b/>
                <w:bCs/>
                <w:color w:val="FF0000"/>
                <w:spacing w:val="-6"/>
                <w:sz w:val="18"/>
                <w:szCs w:val="18"/>
              </w:rPr>
              <w:t>*</w:t>
            </w:r>
          </w:p>
        </w:tc>
        <w:tc>
          <w:tcPr>
            <w:tcW w:w="1701" w:type="dxa"/>
          </w:tcPr>
          <w:p w14:paraId="41F742CD" w14:textId="77777777" w:rsidR="00901276" w:rsidRPr="00022210" w:rsidRDefault="00901276" w:rsidP="008B4DB8">
            <w:pPr>
              <w:autoSpaceDE w:val="0"/>
              <w:autoSpaceDN w:val="0"/>
              <w:adjustRightInd w:val="0"/>
              <w:rPr>
                <w:rFonts w:ascii="Arial,Bold" w:hAnsi="Arial,Bold" w:cs="Arial,Bold"/>
                <w:b/>
                <w:bCs/>
                <w:spacing w:val="-6"/>
                <w:sz w:val="18"/>
                <w:szCs w:val="18"/>
              </w:rPr>
            </w:pPr>
            <w:r w:rsidRPr="00022210">
              <w:rPr>
                <w:rFonts w:ascii="Arial,Bold" w:hAnsi="Arial,Bold" w:cs="Arial,Bold"/>
                <w:b/>
                <w:bCs/>
                <w:spacing w:val="-6"/>
                <w:sz w:val="18"/>
                <w:szCs w:val="18"/>
              </w:rPr>
              <w:t xml:space="preserve">Podstawa dysponowania </w:t>
            </w:r>
          </w:p>
          <w:p w14:paraId="45CA86D8" w14:textId="77777777" w:rsidR="00901276" w:rsidRPr="00022210" w:rsidRDefault="00901276" w:rsidP="008B4DB8">
            <w:pPr>
              <w:autoSpaceDE w:val="0"/>
              <w:autoSpaceDN w:val="0"/>
              <w:adjustRightInd w:val="0"/>
              <w:rPr>
                <w:rFonts w:ascii="Arial,Bold" w:hAnsi="Arial,Bold" w:cs="Arial,Bold"/>
                <w:b/>
                <w:bCs/>
                <w:spacing w:val="-6"/>
                <w:sz w:val="18"/>
                <w:szCs w:val="18"/>
              </w:rPr>
            </w:pPr>
            <w:r w:rsidRPr="00022210">
              <w:rPr>
                <w:rFonts w:ascii="Arial,Bold" w:hAnsi="Arial,Bold" w:cs="Arial,Bold"/>
                <w:b/>
                <w:bCs/>
                <w:spacing w:val="-6"/>
                <w:sz w:val="18"/>
                <w:szCs w:val="18"/>
              </w:rPr>
              <w:t>(własny/ udostępniony)</w:t>
            </w:r>
          </w:p>
        </w:tc>
        <w:tc>
          <w:tcPr>
            <w:tcW w:w="1276" w:type="dxa"/>
          </w:tcPr>
          <w:p w14:paraId="05A3D42E" w14:textId="77777777" w:rsidR="00901276" w:rsidRPr="00F64BFD" w:rsidRDefault="00901276" w:rsidP="008B4DB8">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901276" w:rsidRPr="00A45F6F" w14:paraId="27B590CA" w14:textId="77777777" w:rsidTr="008B4DB8">
        <w:trPr>
          <w:trHeight w:val="252"/>
        </w:trPr>
        <w:tc>
          <w:tcPr>
            <w:tcW w:w="562" w:type="dxa"/>
          </w:tcPr>
          <w:p w14:paraId="65ED9A5C" w14:textId="77777777" w:rsidR="00901276" w:rsidRPr="00A45F6F" w:rsidRDefault="00901276" w:rsidP="008B4DB8">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544" w:type="dxa"/>
          </w:tcPr>
          <w:p w14:paraId="6747A226" w14:textId="77777777" w:rsidR="00901276" w:rsidRPr="00A45F6F" w:rsidRDefault="00901276" w:rsidP="008B4DB8">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418" w:type="dxa"/>
          </w:tcPr>
          <w:p w14:paraId="422466C5" w14:textId="77777777" w:rsidR="00901276" w:rsidRPr="00A45F6F" w:rsidRDefault="00901276" w:rsidP="008B4DB8">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835" w:type="dxa"/>
          </w:tcPr>
          <w:p w14:paraId="09875AAD" w14:textId="77777777" w:rsidR="00901276" w:rsidRPr="00A45F6F" w:rsidRDefault="00901276" w:rsidP="008B4DB8">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5" w:type="dxa"/>
          </w:tcPr>
          <w:p w14:paraId="28AE60C9" w14:textId="77777777" w:rsidR="00901276" w:rsidRPr="00A45F6F" w:rsidRDefault="00901276" w:rsidP="008B4DB8">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6" w:type="dxa"/>
          </w:tcPr>
          <w:p w14:paraId="44C3D2DD" w14:textId="77777777" w:rsidR="00901276" w:rsidRPr="00A45F6F" w:rsidRDefault="00901276" w:rsidP="008B4DB8">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276" w:type="dxa"/>
          </w:tcPr>
          <w:p w14:paraId="277D4BF1" w14:textId="77777777" w:rsidR="00901276" w:rsidRPr="00A45F6F" w:rsidRDefault="00901276" w:rsidP="008B4DB8">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701" w:type="dxa"/>
          </w:tcPr>
          <w:p w14:paraId="0CD7265C" w14:textId="77777777" w:rsidR="00901276" w:rsidRPr="00022210" w:rsidRDefault="00901276" w:rsidP="008B4DB8">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276" w:type="dxa"/>
          </w:tcPr>
          <w:p w14:paraId="34E747AD" w14:textId="77777777" w:rsidR="00901276" w:rsidRPr="00022210" w:rsidRDefault="00901276" w:rsidP="008B4DB8">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901276" w:rsidRPr="00A45F6F" w14:paraId="448D9CE0" w14:textId="77777777" w:rsidTr="008B4DB8">
        <w:trPr>
          <w:trHeight w:val="758"/>
        </w:trPr>
        <w:tc>
          <w:tcPr>
            <w:tcW w:w="562" w:type="dxa"/>
            <w:shd w:val="clear" w:color="auto" w:fill="EEECE1" w:themeFill="background2"/>
          </w:tcPr>
          <w:p w14:paraId="7B806028"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544" w:type="dxa"/>
            <w:shd w:val="clear" w:color="auto" w:fill="EEECE1" w:themeFill="background2"/>
          </w:tcPr>
          <w:p w14:paraId="06F5E961"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Mini ładowarka z łyżką do materiałów sypkich o ładowności od 500 do 800 kg</w:t>
            </w:r>
          </w:p>
        </w:tc>
        <w:tc>
          <w:tcPr>
            <w:tcW w:w="1418" w:type="dxa"/>
            <w:shd w:val="clear" w:color="auto" w:fill="EEECE1" w:themeFill="background2"/>
          </w:tcPr>
          <w:p w14:paraId="2306D1AE" w14:textId="77777777" w:rsidR="00901276" w:rsidRPr="00A45F6F" w:rsidRDefault="00901276" w:rsidP="008B4DB8">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57A6D6D4"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Ładowność od 500 do 800 kg</w:t>
            </w:r>
          </w:p>
        </w:tc>
        <w:tc>
          <w:tcPr>
            <w:tcW w:w="1275" w:type="dxa"/>
          </w:tcPr>
          <w:p w14:paraId="368C5BF5"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41B090C8"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2DAF2D23" w14:textId="77777777" w:rsidR="00901276" w:rsidRPr="00A45F6F" w:rsidRDefault="00901276" w:rsidP="008B4DB8">
            <w:pPr>
              <w:autoSpaceDE w:val="0"/>
              <w:autoSpaceDN w:val="0"/>
              <w:adjustRightInd w:val="0"/>
              <w:rPr>
                <w:rFonts w:ascii="Arial,Bold" w:hAnsi="Arial,Bold" w:cs="Arial,Bold"/>
                <w:bCs/>
                <w:sz w:val="20"/>
              </w:rPr>
            </w:pPr>
          </w:p>
        </w:tc>
        <w:tc>
          <w:tcPr>
            <w:tcW w:w="1701" w:type="dxa"/>
          </w:tcPr>
          <w:p w14:paraId="34636172"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639E2210" w14:textId="77777777" w:rsidR="00901276" w:rsidRPr="00A45F6F" w:rsidRDefault="00901276" w:rsidP="008B4DB8">
            <w:pPr>
              <w:autoSpaceDE w:val="0"/>
              <w:autoSpaceDN w:val="0"/>
              <w:adjustRightInd w:val="0"/>
              <w:rPr>
                <w:rFonts w:ascii="Arial,Bold" w:hAnsi="Arial,Bold" w:cs="Arial,Bold"/>
                <w:bCs/>
                <w:sz w:val="20"/>
              </w:rPr>
            </w:pPr>
          </w:p>
        </w:tc>
      </w:tr>
      <w:tr w:rsidR="00901276" w:rsidRPr="00A45F6F" w14:paraId="039F327E" w14:textId="77777777" w:rsidTr="008B4DB8">
        <w:trPr>
          <w:trHeight w:val="252"/>
        </w:trPr>
        <w:tc>
          <w:tcPr>
            <w:tcW w:w="562" w:type="dxa"/>
            <w:shd w:val="clear" w:color="auto" w:fill="EEECE1" w:themeFill="background2"/>
          </w:tcPr>
          <w:p w14:paraId="07C807C8"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544" w:type="dxa"/>
            <w:shd w:val="clear" w:color="auto" w:fill="EEECE1" w:themeFill="background2"/>
          </w:tcPr>
          <w:p w14:paraId="1FDF454C"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 xml:space="preserve">Ładowarka próżniowa z napędem spalinowym do odciągania pyłów palnych, szlamów, materiałów sypkich </w:t>
            </w:r>
          </w:p>
        </w:tc>
        <w:tc>
          <w:tcPr>
            <w:tcW w:w="1418" w:type="dxa"/>
            <w:shd w:val="clear" w:color="auto" w:fill="EEECE1" w:themeFill="background2"/>
          </w:tcPr>
          <w:p w14:paraId="53722C94" w14:textId="77777777" w:rsidR="00901276" w:rsidRPr="00A45F6F" w:rsidRDefault="00901276" w:rsidP="008B4DB8">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5E251DE7"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Moc min. 100 kW – przystosowana do pracy w strefach zagrożenia wybuchem</w:t>
            </w:r>
          </w:p>
        </w:tc>
        <w:tc>
          <w:tcPr>
            <w:tcW w:w="1275" w:type="dxa"/>
          </w:tcPr>
          <w:p w14:paraId="50F91596"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7EBE0031"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5A1A5CCC" w14:textId="77777777" w:rsidR="00901276" w:rsidRPr="00A45F6F" w:rsidRDefault="00901276" w:rsidP="008B4DB8">
            <w:pPr>
              <w:autoSpaceDE w:val="0"/>
              <w:autoSpaceDN w:val="0"/>
              <w:adjustRightInd w:val="0"/>
              <w:rPr>
                <w:rFonts w:ascii="Arial,Bold" w:hAnsi="Arial,Bold" w:cs="Arial,Bold"/>
                <w:bCs/>
                <w:sz w:val="20"/>
              </w:rPr>
            </w:pPr>
          </w:p>
        </w:tc>
        <w:tc>
          <w:tcPr>
            <w:tcW w:w="1701" w:type="dxa"/>
          </w:tcPr>
          <w:p w14:paraId="4066E7D5"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46D8BB88" w14:textId="77777777" w:rsidR="00901276" w:rsidRPr="00A45F6F" w:rsidRDefault="00901276" w:rsidP="008B4DB8">
            <w:pPr>
              <w:autoSpaceDE w:val="0"/>
              <w:autoSpaceDN w:val="0"/>
              <w:adjustRightInd w:val="0"/>
              <w:rPr>
                <w:rFonts w:ascii="Arial,Bold" w:hAnsi="Arial,Bold" w:cs="Arial,Bold"/>
                <w:bCs/>
                <w:sz w:val="20"/>
              </w:rPr>
            </w:pPr>
          </w:p>
        </w:tc>
      </w:tr>
      <w:tr w:rsidR="00901276" w:rsidRPr="00A45F6F" w14:paraId="2CE3ED43" w14:textId="77777777" w:rsidTr="008B4DB8">
        <w:trPr>
          <w:trHeight w:val="253"/>
        </w:trPr>
        <w:tc>
          <w:tcPr>
            <w:tcW w:w="562" w:type="dxa"/>
            <w:shd w:val="clear" w:color="auto" w:fill="EEECE1" w:themeFill="background2"/>
          </w:tcPr>
          <w:p w14:paraId="0D60B656"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3</w:t>
            </w:r>
          </w:p>
        </w:tc>
        <w:tc>
          <w:tcPr>
            <w:tcW w:w="3544" w:type="dxa"/>
            <w:shd w:val="clear" w:color="auto" w:fill="EEECE1" w:themeFill="background2"/>
          </w:tcPr>
          <w:p w14:paraId="523FBB50"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Sprzęt wysokociśnieniowy do czyszczenia hydrodynamicznego</w:t>
            </w:r>
          </w:p>
        </w:tc>
        <w:tc>
          <w:tcPr>
            <w:tcW w:w="1418" w:type="dxa"/>
            <w:shd w:val="clear" w:color="auto" w:fill="EEECE1" w:themeFill="background2"/>
          </w:tcPr>
          <w:p w14:paraId="7201BD22" w14:textId="77777777" w:rsidR="00901276" w:rsidRPr="00A45F6F" w:rsidRDefault="00901276" w:rsidP="008B4DB8">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47C1AFB9"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Ciśnienie od 1000 do 1200 bar  i przepływ ok. 80 litrów/min.</w:t>
            </w:r>
          </w:p>
        </w:tc>
        <w:tc>
          <w:tcPr>
            <w:tcW w:w="1275" w:type="dxa"/>
          </w:tcPr>
          <w:p w14:paraId="6C7F151C"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6259C942"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298ACD02" w14:textId="77777777" w:rsidR="00901276" w:rsidRPr="00A45F6F" w:rsidRDefault="00901276" w:rsidP="008B4DB8">
            <w:pPr>
              <w:autoSpaceDE w:val="0"/>
              <w:autoSpaceDN w:val="0"/>
              <w:adjustRightInd w:val="0"/>
              <w:rPr>
                <w:rFonts w:ascii="Arial,Bold" w:hAnsi="Arial,Bold" w:cs="Arial,Bold"/>
                <w:bCs/>
                <w:sz w:val="20"/>
              </w:rPr>
            </w:pPr>
          </w:p>
        </w:tc>
        <w:tc>
          <w:tcPr>
            <w:tcW w:w="1701" w:type="dxa"/>
          </w:tcPr>
          <w:p w14:paraId="4CE78C02"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69F31119" w14:textId="77777777" w:rsidR="00901276" w:rsidRPr="00A45F6F" w:rsidRDefault="00901276" w:rsidP="008B4DB8">
            <w:pPr>
              <w:autoSpaceDE w:val="0"/>
              <w:autoSpaceDN w:val="0"/>
              <w:adjustRightInd w:val="0"/>
              <w:rPr>
                <w:rFonts w:ascii="Arial,Bold" w:hAnsi="Arial,Bold" w:cs="Arial,Bold"/>
                <w:bCs/>
                <w:sz w:val="20"/>
              </w:rPr>
            </w:pPr>
          </w:p>
        </w:tc>
      </w:tr>
      <w:tr w:rsidR="00901276" w:rsidRPr="00A45F6F" w14:paraId="05A26EC1" w14:textId="77777777" w:rsidTr="008B4DB8">
        <w:trPr>
          <w:trHeight w:val="175"/>
        </w:trPr>
        <w:tc>
          <w:tcPr>
            <w:tcW w:w="562" w:type="dxa"/>
            <w:shd w:val="clear" w:color="auto" w:fill="EEECE1" w:themeFill="background2"/>
          </w:tcPr>
          <w:p w14:paraId="3F11DC83"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4</w:t>
            </w:r>
          </w:p>
        </w:tc>
        <w:tc>
          <w:tcPr>
            <w:tcW w:w="3544" w:type="dxa"/>
            <w:shd w:val="clear" w:color="auto" w:fill="EEECE1" w:themeFill="background2"/>
          </w:tcPr>
          <w:p w14:paraId="2B4557C5"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 xml:space="preserve">Ciągnik </w:t>
            </w:r>
          </w:p>
        </w:tc>
        <w:tc>
          <w:tcPr>
            <w:tcW w:w="1418" w:type="dxa"/>
            <w:shd w:val="clear" w:color="auto" w:fill="EEECE1" w:themeFill="background2"/>
          </w:tcPr>
          <w:p w14:paraId="1E44F3AA" w14:textId="77777777" w:rsidR="00901276" w:rsidRPr="00A45F6F" w:rsidRDefault="00901276" w:rsidP="008B4DB8">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56448517"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Moc min. 30 kW</w:t>
            </w:r>
          </w:p>
        </w:tc>
        <w:tc>
          <w:tcPr>
            <w:tcW w:w="1275" w:type="dxa"/>
          </w:tcPr>
          <w:p w14:paraId="1DB2B65F"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6C0B2D61"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03D8DE66" w14:textId="77777777" w:rsidR="00901276" w:rsidRPr="00A45F6F" w:rsidRDefault="00901276" w:rsidP="008B4DB8">
            <w:pPr>
              <w:autoSpaceDE w:val="0"/>
              <w:autoSpaceDN w:val="0"/>
              <w:adjustRightInd w:val="0"/>
              <w:rPr>
                <w:rFonts w:ascii="Arial,Bold" w:hAnsi="Arial,Bold" w:cs="Arial,Bold"/>
                <w:bCs/>
                <w:sz w:val="20"/>
              </w:rPr>
            </w:pPr>
          </w:p>
        </w:tc>
        <w:tc>
          <w:tcPr>
            <w:tcW w:w="1701" w:type="dxa"/>
          </w:tcPr>
          <w:p w14:paraId="31D8A1C8"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5EC34E5F" w14:textId="77777777" w:rsidR="00901276" w:rsidRPr="00A45F6F" w:rsidRDefault="00901276" w:rsidP="008B4DB8">
            <w:pPr>
              <w:autoSpaceDE w:val="0"/>
              <w:autoSpaceDN w:val="0"/>
              <w:adjustRightInd w:val="0"/>
              <w:rPr>
                <w:rFonts w:ascii="Arial,Bold" w:hAnsi="Arial,Bold" w:cs="Arial,Bold"/>
                <w:bCs/>
                <w:sz w:val="20"/>
              </w:rPr>
            </w:pPr>
          </w:p>
        </w:tc>
      </w:tr>
      <w:tr w:rsidR="00901276" w:rsidRPr="00A45F6F" w14:paraId="6AF649F2" w14:textId="77777777" w:rsidTr="008B4DB8">
        <w:trPr>
          <w:trHeight w:val="175"/>
        </w:trPr>
        <w:tc>
          <w:tcPr>
            <w:tcW w:w="562" w:type="dxa"/>
            <w:shd w:val="clear" w:color="auto" w:fill="EEECE1" w:themeFill="background2"/>
          </w:tcPr>
          <w:p w14:paraId="437F863B"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5</w:t>
            </w:r>
          </w:p>
        </w:tc>
        <w:tc>
          <w:tcPr>
            <w:tcW w:w="3544" w:type="dxa"/>
            <w:shd w:val="clear" w:color="auto" w:fill="EEECE1" w:themeFill="background2"/>
          </w:tcPr>
          <w:p w14:paraId="0E4D4E0B"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 xml:space="preserve">Przyczepa dwuosiowa </w:t>
            </w:r>
          </w:p>
        </w:tc>
        <w:tc>
          <w:tcPr>
            <w:tcW w:w="1418" w:type="dxa"/>
            <w:shd w:val="clear" w:color="auto" w:fill="EEECE1" w:themeFill="background2"/>
          </w:tcPr>
          <w:p w14:paraId="46B7AFD9" w14:textId="77777777" w:rsidR="00901276" w:rsidRPr="00A45F6F" w:rsidRDefault="00901276" w:rsidP="008B4DB8">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0FE1E5FC" w14:textId="77777777" w:rsidR="00901276" w:rsidRPr="00A45F6F" w:rsidRDefault="00901276" w:rsidP="008B4DB8">
            <w:pPr>
              <w:autoSpaceDE w:val="0"/>
              <w:autoSpaceDN w:val="0"/>
              <w:adjustRightInd w:val="0"/>
              <w:rPr>
                <w:rFonts w:ascii="Arial,Bold" w:hAnsi="Arial,Bold" w:cs="Arial,Bold"/>
                <w:bCs/>
                <w:sz w:val="20"/>
              </w:rPr>
            </w:pPr>
            <w:proofErr w:type="spellStart"/>
            <w:r w:rsidRPr="00A45F6F">
              <w:rPr>
                <w:rFonts w:ascii="Arial,Bold" w:hAnsi="Arial,Bold" w:cs="Arial,Bold"/>
                <w:bCs/>
                <w:sz w:val="20"/>
              </w:rPr>
              <w:t>Ładown</w:t>
            </w:r>
            <w:proofErr w:type="spellEnd"/>
            <w:r w:rsidRPr="00A45F6F">
              <w:rPr>
                <w:rFonts w:ascii="Arial,Bold" w:hAnsi="Arial,Bold" w:cs="Arial,Bold"/>
                <w:bCs/>
                <w:sz w:val="20"/>
              </w:rPr>
              <w:t>. min. 4 t.</w:t>
            </w:r>
          </w:p>
        </w:tc>
        <w:tc>
          <w:tcPr>
            <w:tcW w:w="1275" w:type="dxa"/>
          </w:tcPr>
          <w:p w14:paraId="6840B954"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1612C1FB"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68A87453" w14:textId="77777777" w:rsidR="00901276" w:rsidRPr="00A45F6F" w:rsidRDefault="00901276" w:rsidP="008B4DB8">
            <w:pPr>
              <w:autoSpaceDE w:val="0"/>
              <w:autoSpaceDN w:val="0"/>
              <w:adjustRightInd w:val="0"/>
              <w:rPr>
                <w:rFonts w:ascii="Arial,Bold" w:hAnsi="Arial,Bold" w:cs="Arial,Bold"/>
                <w:bCs/>
                <w:sz w:val="20"/>
              </w:rPr>
            </w:pPr>
          </w:p>
        </w:tc>
        <w:tc>
          <w:tcPr>
            <w:tcW w:w="1701" w:type="dxa"/>
          </w:tcPr>
          <w:p w14:paraId="2183928F"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4F9A3BD5" w14:textId="77777777" w:rsidR="00901276" w:rsidRPr="00A45F6F" w:rsidRDefault="00901276" w:rsidP="008B4DB8">
            <w:pPr>
              <w:autoSpaceDE w:val="0"/>
              <w:autoSpaceDN w:val="0"/>
              <w:adjustRightInd w:val="0"/>
              <w:rPr>
                <w:rFonts w:ascii="Arial,Bold" w:hAnsi="Arial,Bold" w:cs="Arial,Bold"/>
                <w:bCs/>
                <w:sz w:val="20"/>
              </w:rPr>
            </w:pPr>
          </w:p>
        </w:tc>
      </w:tr>
      <w:tr w:rsidR="00901276" w:rsidRPr="00A45F6F" w14:paraId="63E701DD" w14:textId="77777777" w:rsidTr="008B4DB8">
        <w:trPr>
          <w:trHeight w:val="175"/>
        </w:trPr>
        <w:tc>
          <w:tcPr>
            <w:tcW w:w="562" w:type="dxa"/>
            <w:shd w:val="clear" w:color="auto" w:fill="EEECE1" w:themeFill="background2"/>
          </w:tcPr>
          <w:p w14:paraId="057FB484" w14:textId="77777777" w:rsidR="00901276" w:rsidRPr="00A45F6F" w:rsidRDefault="00901276" w:rsidP="008B4DB8">
            <w:pPr>
              <w:autoSpaceDE w:val="0"/>
              <w:autoSpaceDN w:val="0"/>
              <w:adjustRightInd w:val="0"/>
              <w:rPr>
                <w:rFonts w:ascii="Arial,Bold" w:hAnsi="Arial,Bold" w:cs="Arial,Bold"/>
                <w:bCs/>
                <w:sz w:val="20"/>
              </w:rPr>
            </w:pPr>
            <w:r>
              <w:rPr>
                <w:rFonts w:ascii="Arial,Bold" w:hAnsi="Arial,Bold" w:cs="Arial,Bold"/>
                <w:bCs/>
                <w:sz w:val="20"/>
              </w:rPr>
              <w:t>6</w:t>
            </w:r>
          </w:p>
        </w:tc>
        <w:tc>
          <w:tcPr>
            <w:tcW w:w="3544" w:type="dxa"/>
            <w:shd w:val="clear" w:color="auto" w:fill="EEECE1" w:themeFill="background2"/>
          </w:tcPr>
          <w:p w14:paraId="0F3CD923" w14:textId="77777777" w:rsidR="00901276" w:rsidRPr="00A45F6F" w:rsidRDefault="00901276" w:rsidP="008B4DB8">
            <w:pPr>
              <w:autoSpaceDE w:val="0"/>
              <w:autoSpaceDN w:val="0"/>
              <w:adjustRightInd w:val="0"/>
              <w:rPr>
                <w:rFonts w:ascii="Arial,Bold" w:hAnsi="Arial,Bold" w:cs="Arial,Bold"/>
                <w:bCs/>
                <w:sz w:val="20"/>
              </w:rPr>
            </w:pPr>
            <w:r>
              <w:rPr>
                <w:rFonts w:ascii="Arial,Bold" w:hAnsi="Arial,Bold" w:cs="Arial,Bold"/>
                <w:bCs/>
                <w:sz w:val="20"/>
              </w:rPr>
              <w:t>Zamiatarka wraz z ciągnikiem z poz. 4 tabeli</w:t>
            </w:r>
          </w:p>
        </w:tc>
        <w:tc>
          <w:tcPr>
            <w:tcW w:w="1418" w:type="dxa"/>
            <w:shd w:val="clear" w:color="auto" w:fill="EEECE1" w:themeFill="background2"/>
          </w:tcPr>
          <w:p w14:paraId="2C62DB7F" w14:textId="77777777" w:rsidR="00901276" w:rsidRPr="00A45F6F" w:rsidRDefault="00901276" w:rsidP="008B4DB8">
            <w:pPr>
              <w:autoSpaceDE w:val="0"/>
              <w:autoSpaceDN w:val="0"/>
              <w:adjustRightInd w:val="0"/>
              <w:jc w:val="center"/>
              <w:rPr>
                <w:rFonts w:ascii="Arial,Bold" w:hAnsi="Arial,Bold" w:cs="Arial,Bold"/>
                <w:bCs/>
                <w:sz w:val="20"/>
              </w:rPr>
            </w:pPr>
            <w:r>
              <w:rPr>
                <w:rFonts w:ascii="Arial,Bold" w:hAnsi="Arial,Bold" w:cs="Arial,Bold"/>
                <w:bCs/>
                <w:sz w:val="20"/>
              </w:rPr>
              <w:t>1</w:t>
            </w:r>
          </w:p>
        </w:tc>
        <w:tc>
          <w:tcPr>
            <w:tcW w:w="2835" w:type="dxa"/>
            <w:shd w:val="clear" w:color="auto" w:fill="EEECE1" w:themeFill="background2"/>
          </w:tcPr>
          <w:p w14:paraId="678B716C" w14:textId="77777777" w:rsidR="00901276" w:rsidRPr="00A45F6F" w:rsidRDefault="00901276" w:rsidP="008B4DB8">
            <w:pPr>
              <w:autoSpaceDE w:val="0"/>
              <w:autoSpaceDN w:val="0"/>
              <w:adjustRightInd w:val="0"/>
              <w:rPr>
                <w:rFonts w:ascii="Arial,Bold" w:hAnsi="Arial,Bold" w:cs="Arial,Bold"/>
                <w:bCs/>
                <w:sz w:val="20"/>
              </w:rPr>
            </w:pPr>
          </w:p>
        </w:tc>
        <w:tc>
          <w:tcPr>
            <w:tcW w:w="1275" w:type="dxa"/>
          </w:tcPr>
          <w:p w14:paraId="6B8B37B7"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56E54E81"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3601A1C7" w14:textId="77777777" w:rsidR="00901276" w:rsidRPr="00A45F6F" w:rsidRDefault="00901276" w:rsidP="008B4DB8">
            <w:pPr>
              <w:autoSpaceDE w:val="0"/>
              <w:autoSpaceDN w:val="0"/>
              <w:adjustRightInd w:val="0"/>
              <w:rPr>
                <w:rFonts w:ascii="Arial,Bold" w:hAnsi="Arial,Bold" w:cs="Arial,Bold"/>
                <w:bCs/>
                <w:sz w:val="20"/>
              </w:rPr>
            </w:pPr>
          </w:p>
        </w:tc>
        <w:tc>
          <w:tcPr>
            <w:tcW w:w="1701" w:type="dxa"/>
          </w:tcPr>
          <w:p w14:paraId="77A80CE2"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05031FC8" w14:textId="77777777" w:rsidR="00901276" w:rsidRPr="00A45F6F" w:rsidRDefault="00901276" w:rsidP="008B4DB8">
            <w:pPr>
              <w:autoSpaceDE w:val="0"/>
              <w:autoSpaceDN w:val="0"/>
              <w:adjustRightInd w:val="0"/>
              <w:rPr>
                <w:rFonts w:ascii="Arial,Bold" w:hAnsi="Arial,Bold" w:cs="Arial,Bold"/>
                <w:bCs/>
                <w:sz w:val="20"/>
              </w:rPr>
            </w:pPr>
          </w:p>
        </w:tc>
      </w:tr>
      <w:tr w:rsidR="00901276" w:rsidRPr="00A45F6F" w14:paraId="1DAD9152" w14:textId="77777777" w:rsidTr="008B4DB8">
        <w:trPr>
          <w:trHeight w:val="73"/>
        </w:trPr>
        <w:tc>
          <w:tcPr>
            <w:tcW w:w="562" w:type="dxa"/>
            <w:shd w:val="clear" w:color="auto" w:fill="EEECE1" w:themeFill="background2"/>
          </w:tcPr>
          <w:p w14:paraId="303F5CB1" w14:textId="77777777" w:rsidR="00901276" w:rsidRPr="00A45F6F" w:rsidRDefault="00901276" w:rsidP="008B4DB8">
            <w:pPr>
              <w:autoSpaceDE w:val="0"/>
              <w:autoSpaceDN w:val="0"/>
              <w:adjustRightInd w:val="0"/>
              <w:rPr>
                <w:rFonts w:ascii="Arial,Bold" w:hAnsi="Arial,Bold" w:cs="Arial,Bold"/>
                <w:bCs/>
                <w:sz w:val="20"/>
              </w:rPr>
            </w:pPr>
            <w:r>
              <w:rPr>
                <w:rFonts w:ascii="Arial,Bold" w:hAnsi="Arial,Bold" w:cs="Arial,Bold"/>
                <w:bCs/>
                <w:sz w:val="20"/>
              </w:rPr>
              <w:t>7</w:t>
            </w:r>
          </w:p>
        </w:tc>
        <w:tc>
          <w:tcPr>
            <w:tcW w:w="3544" w:type="dxa"/>
            <w:shd w:val="clear" w:color="auto" w:fill="EEECE1" w:themeFill="background2"/>
          </w:tcPr>
          <w:p w14:paraId="09D3D13D"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Ładowarka wysięgnikowa lub inne urządzenie tego typu z łyżką do materiałów sypkich o pojemności minimum 0,8 m3 i udźwigu min. 1300 kg</w:t>
            </w:r>
          </w:p>
        </w:tc>
        <w:tc>
          <w:tcPr>
            <w:tcW w:w="1418" w:type="dxa"/>
            <w:shd w:val="clear" w:color="auto" w:fill="EEECE1" w:themeFill="background2"/>
          </w:tcPr>
          <w:p w14:paraId="1E0EC9F5" w14:textId="77777777" w:rsidR="00901276" w:rsidRPr="00A45F6F" w:rsidRDefault="00901276" w:rsidP="008B4DB8">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386689B5" w14:textId="77777777" w:rsidR="00901276" w:rsidRPr="00A45F6F" w:rsidRDefault="00901276" w:rsidP="008B4DB8">
            <w:pPr>
              <w:autoSpaceDE w:val="0"/>
              <w:autoSpaceDN w:val="0"/>
              <w:adjustRightInd w:val="0"/>
              <w:rPr>
                <w:rFonts w:ascii="Arial,Bold" w:hAnsi="Arial,Bold" w:cs="Arial,Bold"/>
                <w:bCs/>
                <w:sz w:val="20"/>
                <w:vertAlign w:val="superscript"/>
              </w:rPr>
            </w:pPr>
            <w:r w:rsidRPr="00A45F6F">
              <w:rPr>
                <w:rFonts w:ascii="Arial,Bold" w:hAnsi="Arial,Bold" w:cs="Arial,Bold"/>
                <w:bCs/>
                <w:sz w:val="20"/>
              </w:rPr>
              <w:t>Pojemność łyżki minimum 0,8 m3 i udźwig min. 1300 kg</w:t>
            </w:r>
          </w:p>
        </w:tc>
        <w:tc>
          <w:tcPr>
            <w:tcW w:w="1275" w:type="dxa"/>
          </w:tcPr>
          <w:p w14:paraId="50BDA617"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1699A92F"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1FFC27F9" w14:textId="77777777" w:rsidR="00901276" w:rsidRPr="00A45F6F" w:rsidRDefault="00901276" w:rsidP="008B4DB8">
            <w:pPr>
              <w:autoSpaceDE w:val="0"/>
              <w:autoSpaceDN w:val="0"/>
              <w:adjustRightInd w:val="0"/>
              <w:rPr>
                <w:rFonts w:ascii="Arial,Bold" w:hAnsi="Arial,Bold" w:cs="Arial,Bold"/>
                <w:bCs/>
                <w:sz w:val="20"/>
              </w:rPr>
            </w:pPr>
          </w:p>
        </w:tc>
        <w:tc>
          <w:tcPr>
            <w:tcW w:w="1701" w:type="dxa"/>
          </w:tcPr>
          <w:p w14:paraId="27964244"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4A78F721" w14:textId="77777777" w:rsidR="00901276" w:rsidRPr="00A45F6F" w:rsidRDefault="00901276" w:rsidP="008B4DB8">
            <w:pPr>
              <w:autoSpaceDE w:val="0"/>
              <w:autoSpaceDN w:val="0"/>
              <w:adjustRightInd w:val="0"/>
              <w:rPr>
                <w:rFonts w:ascii="Arial,Bold" w:hAnsi="Arial,Bold" w:cs="Arial,Bold"/>
                <w:bCs/>
                <w:sz w:val="20"/>
              </w:rPr>
            </w:pPr>
          </w:p>
        </w:tc>
      </w:tr>
      <w:tr w:rsidR="00901276" w:rsidRPr="00A45F6F" w14:paraId="57012F63" w14:textId="77777777" w:rsidTr="008B4DB8">
        <w:trPr>
          <w:trHeight w:val="252"/>
        </w:trPr>
        <w:tc>
          <w:tcPr>
            <w:tcW w:w="562" w:type="dxa"/>
            <w:shd w:val="clear" w:color="auto" w:fill="EEECE1" w:themeFill="background2"/>
          </w:tcPr>
          <w:p w14:paraId="26ACB295" w14:textId="77777777" w:rsidR="00901276" w:rsidRPr="00A45F6F" w:rsidRDefault="00901276" w:rsidP="008B4DB8">
            <w:pPr>
              <w:autoSpaceDE w:val="0"/>
              <w:autoSpaceDN w:val="0"/>
              <w:adjustRightInd w:val="0"/>
              <w:rPr>
                <w:rFonts w:ascii="Arial,Bold" w:hAnsi="Arial,Bold" w:cs="Arial,Bold"/>
                <w:bCs/>
                <w:sz w:val="20"/>
              </w:rPr>
            </w:pPr>
            <w:r>
              <w:rPr>
                <w:rFonts w:ascii="Arial,Bold" w:hAnsi="Arial,Bold" w:cs="Arial,Bold"/>
                <w:bCs/>
                <w:sz w:val="20"/>
              </w:rPr>
              <w:t>8</w:t>
            </w:r>
          </w:p>
        </w:tc>
        <w:tc>
          <w:tcPr>
            <w:tcW w:w="3544" w:type="dxa"/>
            <w:shd w:val="clear" w:color="auto" w:fill="EEECE1" w:themeFill="background2"/>
          </w:tcPr>
          <w:p w14:paraId="4A4BD605"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Agregat pompowy z wyposażeniem do przestrzeliwania rurek skraplaczy turbin parowych</w:t>
            </w:r>
          </w:p>
        </w:tc>
        <w:tc>
          <w:tcPr>
            <w:tcW w:w="1418" w:type="dxa"/>
            <w:shd w:val="clear" w:color="auto" w:fill="EEECE1" w:themeFill="background2"/>
          </w:tcPr>
          <w:p w14:paraId="5A5E5A20" w14:textId="77777777" w:rsidR="00901276" w:rsidRPr="00A45F6F" w:rsidRDefault="00901276" w:rsidP="008B4DB8">
            <w:pPr>
              <w:autoSpaceDE w:val="0"/>
              <w:autoSpaceDN w:val="0"/>
              <w:adjustRightInd w:val="0"/>
              <w:jc w:val="center"/>
              <w:rPr>
                <w:rFonts w:ascii="Arial,Bold" w:hAnsi="Arial,Bold" w:cs="Arial,Bold"/>
                <w:bCs/>
                <w:sz w:val="20"/>
              </w:rPr>
            </w:pPr>
            <w:r w:rsidRPr="00A45F6F">
              <w:rPr>
                <w:rFonts w:ascii="Arial,Bold" w:hAnsi="Arial,Bold" w:cs="Arial,Bold"/>
                <w:bCs/>
                <w:sz w:val="20"/>
              </w:rPr>
              <w:t>1</w:t>
            </w:r>
          </w:p>
        </w:tc>
        <w:tc>
          <w:tcPr>
            <w:tcW w:w="2835" w:type="dxa"/>
            <w:shd w:val="clear" w:color="auto" w:fill="EEECE1" w:themeFill="background2"/>
          </w:tcPr>
          <w:p w14:paraId="70B4756F" w14:textId="77777777" w:rsidR="00901276" w:rsidRPr="00A45F6F" w:rsidRDefault="00901276" w:rsidP="008B4DB8">
            <w:pPr>
              <w:autoSpaceDE w:val="0"/>
              <w:autoSpaceDN w:val="0"/>
              <w:adjustRightInd w:val="0"/>
              <w:rPr>
                <w:rFonts w:ascii="Arial,Bold" w:hAnsi="Arial,Bold" w:cs="Arial,Bold"/>
                <w:bCs/>
                <w:sz w:val="20"/>
              </w:rPr>
            </w:pPr>
            <w:r w:rsidRPr="00A45F6F">
              <w:rPr>
                <w:rFonts w:ascii="Arial,Bold" w:hAnsi="Arial,Bold" w:cs="Arial,Bold"/>
                <w:bCs/>
                <w:sz w:val="20"/>
              </w:rPr>
              <w:t>Moc min. 7 kW; Ciśnienie od 20 do 25 bar</w:t>
            </w:r>
          </w:p>
        </w:tc>
        <w:tc>
          <w:tcPr>
            <w:tcW w:w="1275" w:type="dxa"/>
          </w:tcPr>
          <w:p w14:paraId="560A0E2C"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5ACE88B9"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405FF9C6" w14:textId="77777777" w:rsidR="00901276" w:rsidRPr="00A45F6F" w:rsidRDefault="00901276" w:rsidP="008B4DB8">
            <w:pPr>
              <w:autoSpaceDE w:val="0"/>
              <w:autoSpaceDN w:val="0"/>
              <w:adjustRightInd w:val="0"/>
              <w:rPr>
                <w:rFonts w:ascii="Arial,Bold" w:hAnsi="Arial,Bold" w:cs="Arial,Bold"/>
                <w:bCs/>
                <w:sz w:val="20"/>
              </w:rPr>
            </w:pPr>
          </w:p>
        </w:tc>
        <w:tc>
          <w:tcPr>
            <w:tcW w:w="1701" w:type="dxa"/>
          </w:tcPr>
          <w:p w14:paraId="3CFDEF3B"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74CF7D27" w14:textId="77777777" w:rsidR="00901276" w:rsidRPr="00A45F6F" w:rsidRDefault="00901276" w:rsidP="008B4DB8">
            <w:pPr>
              <w:autoSpaceDE w:val="0"/>
              <w:autoSpaceDN w:val="0"/>
              <w:adjustRightInd w:val="0"/>
              <w:rPr>
                <w:rFonts w:ascii="Arial,Bold" w:hAnsi="Arial,Bold" w:cs="Arial,Bold"/>
                <w:bCs/>
                <w:sz w:val="20"/>
              </w:rPr>
            </w:pPr>
          </w:p>
        </w:tc>
      </w:tr>
      <w:tr w:rsidR="00901276" w:rsidRPr="00A45F6F" w14:paraId="5A54A2CD" w14:textId="77777777" w:rsidTr="008B4DB8">
        <w:trPr>
          <w:trHeight w:val="252"/>
        </w:trPr>
        <w:tc>
          <w:tcPr>
            <w:tcW w:w="562" w:type="dxa"/>
            <w:shd w:val="clear" w:color="auto" w:fill="EEECE1" w:themeFill="background2"/>
          </w:tcPr>
          <w:p w14:paraId="6383CA4B" w14:textId="77777777" w:rsidR="00901276" w:rsidRDefault="00901276" w:rsidP="008B4DB8">
            <w:pPr>
              <w:autoSpaceDE w:val="0"/>
              <w:autoSpaceDN w:val="0"/>
              <w:adjustRightInd w:val="0"/>
              <w:rPr>
                <w:rFonts w:ascii="Arial,Bold" w:hAnsi="Arial,Bold" w:cs="Arial,Bold"/>
                <w:bCs/>
                <w:sz w:val="20"/>
              </w:rPr>
            </w:pPr>
            <w:r>
              <w:rPr>
                <w:rFonts w:ascii="Arial,Bold" w:hAnsi="Arial,Bold" w:cs="Arial,Bold"/>
                <w:bCs/>
                <w:sz w:val="20"/>
              </w:rPr>
              <w:t>9</w:t>
            </w:r>
          </w:p>
        </w:tc>
        <w:tc>
          <w:tcPr>
            <w:tcW w:w="3544" w:type="dxa"/>
            <w:shd w:val="clear" w:color="auto" w:fill="EEECE1" w:themeFill="background2"/>
          </w:tcPr>
          <w:p w14:paraId="51F49D93" w14:textId="77777777" w:rsidR="00901276" w:rsidRPr="00A45F6F" w:rsidRDefault="00901276" w:rsidP="008B4DB8">
            <w:pPr>
              <w:autoSpaceDE w:val="0"/>
              <w:autoSpaceDN w:val="0"/>
              <w:adjustRightInd w:val="0"/>
              <w:rPr>
                <w:rFonts w:ascii="Arial,Bold" w:hAnsi="Arial,Bold" w:cs="Arial,Bold"/>
                <w:bCs/>
                <w:sz w:val="20"/>
              </w:rPr>
            </w:pPr>
            <w:r w:rsidRPr="00E114DF">
              <w:rPr>
                <w:rFonts w:ascii="Arial,Bold" w:hAnsi="Arial,Bold" w:cs="Arial,Bold"/>
                <w:bCs/>
                <w:sz w:val="20"/>
              </w:rPr>
              <w:t>Koparko-ładowarka</w:t>
            </w:r>
          </w:p>
        </w:tc>
        <w:tc>
          <w:tcPr>
            <w:tcW w:w="1418" w:type="dxa"/>
            <w:shd w:val="clear" w:color="auto" w:fill="EEECE1" w:themeFill="background2"/>
          </w:tcPr>
          <w:p w14:paraId="304DF3AF" w14:textId="77777777" w:rsidR="00901276" w:rsidRPr="00A45F6F" w:rsidRDefault="00901276" w:rsidP="008B4DB8">
            <w:pPr>
              <w:autoSpaceDE w:val="0"/>
              <w:autoSpaceDN w:val="0"/>
              <w:adjustRightInd w:val="0"/>
              <w:jc w:val="center"/>
              <w:rPr>
                <w:rFonts w:ascii="Arial,Bold" w:hAnsi="Arial,Bold" w:cs="Arial,Bold"/>
                <w:bCs/>
                <w:sz w:val="20"/>
              </w:rPr>
            </w:pPr>
            <w:r>
              <w:rPr>
                <w:rFonts w:ascii="Arial,Bold" w:hAnsi="Arial,Bold" w:cs="Arial,Bold"/>
                <w:bCs/>
                <w:sz w:val="20"/>
              </w:rPr>
              <w:t>1</w:t>
            </w:r>
          </w:p>
        </w:tc>
        <w:tc>
          <w:tcPr>
            <w:tcW w:w="2835" w:type="dxa"/>
            <w:shd w:val="clear" w:color="auto" w:fill="EEECE1" w:themeFill="background2"/>
          </w:tcPr>
          <w:p w14:paraId="398A4DE7" w14:textId="77777777" w:rsidR="00901276" w:rsidRPr="00A45F6F" w:rsidRDefault="00901276" w:rsidP="008B4DB8">
            <w:pPr>
              <w:autoSpaceDE w:val="0"/>
              <w:autoSpaceDN w:val="0"/>
              <w:adjustRightInd w:val="0"/>
              <w:rPr>
                <w:rFonts w:ascii="Arial,Bold" w:hAnsi="Arial,Bold" w:cs="Arial,Bold"/>
                <w:bCs/>
                <w:sz w:val="20"/>
              </w:rPr>
            </w:pPr>
          </w:p>
        </w:tc>
        <w:tc>
          <w:tcPr>
            <w:tcW w:w="1275" w:type="dxa"/>
          </w:tcPr>
          <w:p w14:paraId="09DB5BC8"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3F5CB85C"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63197DCF" w14:textId="77777777" w:rsidR="00901276" w:rsidRPr="00A45F6F" w:rsidRDefault="00901276" w:rsidP="008B4DB8">
            <w:pPr>
              <w:autoSpaceDE w:val="0"/>
              <w:autoSpaceDN w:val="0"/>
              <w:adjustRightInd w:val="0"/>
              <w:rPr>
                <w:rFonts w:ascii="Arial,Bold" w:hAnsi="Arial,Bold" w:cs="Arial,Bold"/>
                <w:bCs/>
                <w:sz w:val="20"/>
              </w:rPr>
            </w:pPr>
          </w:p>
        </w:tc>
        <w:tc>
          <w:tcPr>
            <w:tcW w:w="1701" w:type="dxa"/>
          </w:tcPr>
          <w:p w14:paraId="63FC469D" w14:textId="77777777" w:rsidR="00901276" w:rsidRPr="00A45F6F" w:rsidRDefault="00901276" w:rsidP="008B4DB8">
            <w:pPr>
              <w:autoSpaceDE w:val="0"/>
              <w:autoSpaceDN w:val="0"/>
              <w:adjustRightInd w:val="0"/>
              <w:rPr>
                <w:rFonts w:ascii="Arial,Bold" w:hAnsi="Arial,Bold" w:cs="Arial,Bold"/>
                <w:bCs/>
                <w:sz w:val="20"/>
              </w:rPr>
            </w:pPr>
          </w:p>
        </w:tc>
        <w:tc>
          <w:tcPr>
            <w:tcW w:w="1276" w:type="dxa"/>
          </w:tcPr>
          <w:p w14:paraId="602DDBC3" w14:textId="77777777" w:rsidR="00901276" w:rsidRPr="00A45F6F" w:rsidRDefault="00901276" w:rsidP="008B4DB8">
            <w:pPr>
              <w:autoSpaceDE w:val="0"/>
              <w:autoSpaceDN w:val="0"/>
              <w:adjustRightInd w:val="0"/>
              <w:rPr>
                <w:rFonts w:ascii="Arial,Bold" w:hAnsi="Arial,Bold" w:cs="Arial,Bold"/>
                <w:bCs/>
                <w:sz w:val="20"/>
              </w:rPr>
            </w:pPr>
          </w:p>
        </w:tc>
      </w:tr>
    </w:tbl>
    <w:p w14:paraId="43406AC1" w14:textId="70B7DF8F" w:rsidR="00DA5F37" w:rsidRDefault="00DA5F37" w:rsidP="00F1451C">
      <w:pPr>
        <w:spacing w:line="304" w:lineRule="exact"/>
        <w:rPr>
          <w:rFonts w:cs="Arial"/>
          <w:sz w:val="20"/>
        </w:rPr>
      </w:pPr>
    </w:p>
    <w:p w14:paraId="5908768C" w14:textId="34B8AD9B" w:rsidR="00901276" w:rsidRDefault="00901276" w:rsidP="00F1451C">
      <w:pPr>
        <w:spacing w:line="304" w:lineRule="exact"/>
        <w:rPr>
          <w:rFonts w:cs="Arial"/>
          <w:sz w:val="20"/>
        </w:rPr>
      </w:pPr>
    </w:p>
    <w:p w14:paraId="6A0E83F2"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49E8D306" w14:textId="4699517F" w:rsidR="00B90E3F" w:rsidRDefault="00B90E3F" w:rsidP="00F1451C">
      <w:pPr>
        <w:autoSpaceDE w:val="0"/>
        <w:autoSpaceDN w:val="0"/>
        <w:adjustRightInd w:val="0"/>
        <w:spacing w:line="304" w:lineRule="exact"/>
        <w:jc w:val="both"/>
        <w:rPr>
          <w:rFonts w:ascii="Arial" w:hAnsi="Arial" w:cs="Arial"/>
          <w:sz w:val="22"/>
          <w:szCs w:val="22"/>
        </w:rPr>
      </w:pPr>
      <w:r w:rsidRPr="00CD0055">
        <w:rPr>
          <w:rFonts w:ascii="Arial" w:hAnsi="Arial" w:cs="Arial"/>
          <w:color w:val="FF0000"/>
          <w:sz w:val="22"/>
          <w:szCs w:val="22"/>
        </w:rPr>
        <w:t xml:space="preserve">* </w:t>
      </w:r>
      <w:r w:rsidRPr="00F1451C">
        <w:rPr>
          <w:rFonts w:ascii="Arial" w:hAnsi="Arial" w:cs="Arial"/>
          <w:sz w:val="22"/>
          <w:szCs w:val="22"/>
        </w:rPr>
        <w:t>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2D85BDE" w14:textId="41490840" w:rsidR="00901276" w:rsidRDefault="00901276" w:rsidP="00F1451C">
      <w:pPr>
        <w:autoSpaceDE w:val="0"/>
        <w:autoSpaceDN w:val="0"/>
        <w:adjustRightInd w:val="0"/>
        <w:spacing w:line="304" w:lineRule="exact"/>
        <w:jc w:val="both"/>
        <w:rPr>
          <w:rFonts w:ascii="Arial" w:hAnsi="Arial" w:cs="Arial"/>
          <w:sz w:val="22"/>
          <w:szCs w:val="22"/>
        </w:rPr>
      </w:pPr>
    </w:p>
    <w:p w14:paraId="29CE465C" w14:textId="3D28159A" w:rsidR="00901276" w:rsidRPr="00F1451C" w:rsidRDefault="00901276" w:rsidP="00F1451C">
      <w:pPr>
        <w:autoSpaceDE w:val="0"/>
        <w:autoSpaceDN w:val="0"/>
        <w:adjustRightInd w:val="0"/>
        <w:spacing w:line="304" w:lineRule="exact"/>
        <w:jc w:val="both"/>
        <w:rPr>
          <w:rFonts w:ascii="Arial" w:hAnsi="Arial" w:cs="Arial"/>
          <w:sz w:val="22"/>
          <w:szCs w:val="22"/>
        </w:rPr>
      </w:pPr>
      <w:r w:rsidRPr="00901276">
        <w:rPr>
          <w:rFonts w:ascii="Arial" w:hAnsi="Arial" w:cs="Arial"/>
          <w:sz w:val="22"/>
          <w:szCs w:val="22"/>
        </w:rPr>
        <w:t xml:space="preserve">Zamawiający </w:t>
      </w:r>
      <w:r>
        <w:rPr>
          <w:rFonts w:ascii="Arial" w:hAnsi="Arial" w:cs="Arial"/>
          <w:sz w:val="22"/>
          <w:szCs w:val="22"/>
        </w:rPr>
        <w:t>ma</w:t>
      </w:r>
      <w:r w:rsidRPr="00901276">
        <w:rPr>
          <w:rFonts w:ascii="Arial" w:hAnsi="Arial" w:cs="Arial"/>
          <w:sz w:val="22"/>
          <w:szCs w:val="22"/>
        </w:rPr>
        <w:t xml:space="preserve"> prawo do korzystania, stosownie do bieżących potrzeb ze wskazanego sprzętu w innym wymiarze czasu, w ramach kwoty łącznej za zlecane usługi objęte Wynagrodzeniem Powykonawczym.</w:t>
      </w:r>
    </w:p>
    <w:p w14:paraId="03F46D8B"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531B113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0711D49"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1E7D6857"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4C189DE2"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(pieczęć i podpis/y osoby/osób upoważnionych</w:t>
      </w:r>
    </w:p>
    <w:p w14:paraId="676DBD7E" w14:textId="77777777" w:rsidR="00B90E3F" w:rsidRPr="00F1451C" w:rsidRDefault="00B90E3F" w:rsidP="00F1451C">
      <w:pPr>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do reprezentowania Wykonawcy</w:t>
      </w:r>
    </w:p>
    <w:p w14:paraId="780B75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 przetarg nieograniczony - Platforma </w:t>
      </w:r>
      <w:proofErr w:type="spellStart"/>
      <w:r w:rsidRPr="00F1451C">
        <w:rPr>
          <w:sz w:val="22"/>
          <w:szCs w:val="22"/>
        </w:rPr>
        <w:t>Logintrade</w:t>
      </w:r>
      <w:proofErr w:type="spellEnd"/>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32C164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6044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18 - Instrukcja obsługi dla wykonawcy – zadawanie pytania- Platforma </w:t>
      </w:r>
      <w:proofErr w:type="spellStart"/>
      <w:r w:rsidRPr="00F1451C">
        <w:rPr>
          <w:sz w:val="22"/>
          <w:szCs w:val="22"/>
        </w:rPr>
        <w:t>Logintrade</w:t>
      </w:r>
      <w:proofErr w:type="spellEnd"/>
    </w:p>
    <w:p w14:paraId="512B8D0F"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0ECF5A29" w14:textId="77777777" w:rsidR="00B90E3F" w:rsidRPr="00F1451C" w:rsidRDefault="00B90E3F" w:rsidP="00F1451C">
      <w:pPr>
        <w:spacing w:line="304" w:lineRule="exact"/>
        <w:rPr>
          <w:rFonts w:ascii="Arial" w:hAnsi="Arial" w:cs="Arial"/>
          <w:bCs/>
          <w:sz w:val="22"/>
          <w:szCs w:val="22"/>
        </w:rPr>
      </w:pPr>
    </w:p>
    <w:p w14:paraId="43C284FA" w14:textId="77777777" w:rsidR="00B90E3F" w:rsidRPr="00F1451C" w:rsidRDefault="00B90E3F" w:rsidP="00F1451C">
      <w:pPr>
        <w:spacing w:line="304" w:lineRule="exact"/>
        <w:rPr>
          <w:rFonts w:ascii="Arial" w:hAnsi="Arial" w:cs="Arial"/>
          <w:bCs/>
          <w:sz w:val="22"/>
          <w:szCs w:val="22"/>
        </w:rPr>
      </w:pPr>
    </w:p>
    <w:p w14:paraId="1874397F" w14:textId="77777777" w:rsidR="00B90E3F" w:rsidRPr="00F1451C" w:rsidRDefault="00B90E3F" w:rsidP="00F1451C">
      <w:pPr>
        <w:spacing w:line="304" w:lineRule="exact"/>
        <w:rPr>
          <w:rFonts w:ascii="Arial" w:hAnsi="Arial" w:cs="Arial"/>
          <w:bCs/>
          <w:sz w:val="22"/>
          <w:szCs w:val="22"/>
        </w:rPr>
      </w:pPr>
    </w:p>
    <w:p w14:paraId="3DCE8C56" w14:textId="77777777" w:rsidR="00B90E3F" w:rsidRPr="00F1451C" w:rsidRDefault="00B90E3F" w:rsidP="00F1451C">
      <w:pPr>
        <w:spacing w:line="304" w:lineRule="exact"/>
        <w:rPr>
          <w:rFonts w:ascii="Arial" w:hAnsi="Arial" w:cs="Arial"/>
          <w:bCs/>
          <w:sz w:val="22"/>
          <w:szCs w:val="22"/>
        </w:rPr>
      </w:pPr>
    </w:p>
    <w:p w14:paraId="37EA98DB" w14:textId="77777777" w:rsidR="00B90E3F" w:rsidRPr="00F1451C" w:rsidRDefault="00B90E3F" w:rsidP="00F1451C">
      <w:pPr>
        <w:spacing w:line="304" w:lineRule="exact"/>
        <w:rPr>
          <w:rFonts w:ascii="Arial" w:hAnsi="Arial" w:cs="Arial"/>
          <w:bCs/>
          <w:sz w:val="22"/>
          <w:szCs w:val="22"/>
        </w:rPr>
      </w:pPr>
    </w:p>
    <w:p w14:paraId="3DF6ECB0" w14:textId="77777777" w:rsidR="00B90E3F" w:rsidRPr="00F1451C" w:rsidRDefault="00B90E3F" w:rsidP="00F1451C">
      <w:pPr>
        <w:spacing w:line="304" w:lineRule="exact"/>
        <w:rPr>
          <w:rFonts w:ascii="Arial" w:hAnsi="Arial" w:cs="Arial"/>
          <w:bCs/>
          <w:sz w:val="22"/>
          <w:szCs w:val="22"/>
        </w:rPr>
      </w:pPr>
    </w:p>
    <w:p w14:paraId="44E301B1" w14:textId="77777777" w:rsidR="00B90E3F" w:rsidRPr="00F1451C" w:rsidRDefault="00B90E3F" w:rsidP="00F1451C">
      <w:pPr>
        <w:spacing w:line="304" w:lineRule="exact"/>
        <w:rPr>
          <w:rFonts w:ascii="Arial" w:hAnsi="Arial" w:cs="Arial"/>
          <w:bCs/>
          <w:sz w:val="22"/>
          <w:szCs w:val="22"/>
        </w:rPr>
      </w:pPr>
    </w:p>
    <w:p w14:paraId="53C4B067" w14:textId="77777777" w:rsidR="00B90E3F" w:rsidRPr="00F1451C" w:rsidRDefault="00B90E3F" w:rsidP="00F1451C">
      <w:pPr>
        <w:spacing w:line="304" w:lineRule="exact"/>
        <w:rPr>
          <w:rFonts w:ascii="Arial" w:hAnsi="Arial" w:cs="Arial"/>
          <w:bCs/>
          <w:sz w:val="22"/>
          <w:szCs w:val="22"/>
        </w:rPr>
      </w:pPr>
    </w:p>
    <w:p w14:paraId="3BB035BC" w14:textId="77777777" w:rsidR="00B90E3F" w:rsidRPr="00F1451C" w:rsidRDefault="00B90E3F" w:rsidP="00F1451C">
      <w:pPr>
        <w:spacing w:line="304" w:lineRule="exact"/>
        <w:rPr>
          <w:rFonts w:ascii="Arial" w:hAnsi="Arial" w:cs="Arial"/>
          <w:bCs/>
          <w:sz w:val="22"/>
          <w:szCs w:val="22"/>
        </w:rPr>
      </w:pPr>
    </w:p>
    <w:p w14:paraId="720A50B9" w14:textId="77777777" w:rsidR="00B90E3F" w:rsidRPr="00F1451C" w:rsidRDefault="00B90E3F" w:rsidP="00F1451C">
      <w:pPr>
        <w:spacing w:line="304" w:lineRule="exact"/>
        <w:rPr>
          <w:rFonts w:ascii="Arial" w:hAnsi="Arial" w:cs="Arial"/>
          <w:bCs/>
          <w:sz w:val="22"/>
          <w:szCs w:val="22"/>
        </w:rPr>
      </w:pPr>
    </w:p>
    <w:p w14:paraId="10C7CAD6" w14:textId="77777777" w:rsidR="00B90E3F" w:rsidRPr="00F1451C" w:rsidRDefault="00B90E3F" w:rsidP="00F1451C">
      <w:pPr>
        <w:spacing w:line="304" w:lineRule="exact"/>
        <w:rPr>
          <w:rFonts w:ascii="Arial" w:hAnsi="Arial" w:cs="Arial"/>
          <w:bCs/>
          <w:sz w:val="22"/>
          <w:szCs w:val="22"/>
        </w:rPr>
      </w:pPr>
    </w:p>
    <w:p w14:paraId="5BBD3082" w14:textId="77777777" w:rsidR="00B90E3F" w:rsidRPr="00F1451C" w:rsidRDefault="00B90E3F" w:rsidP="00F1451C">
      <w:pPr>
        <w:spacing w:line="304" w:lineRule="exact"/>
        <w:rPr>
          <w:rFonts w:ascii="Arial" w:hAnsi="Arial" w:cs="Arial"/>
          <w:bCs/>
          <w:sz w:val="22"/>
          <w:szCs w:val="22"/>
        </w:rPr>
      </w:pPr>
    </w:p>
    <w:p w14:paraId="03FAD0FC" w14:textId="77777777" w:rsidR="00B90E3F" w:rsidRPr="00F1451C" w:rsidRDefault="00B90E3F" w:rsidP="00F1451C">
      <w:pPr>
        <w:spacing w:line="304" w:lineRule="exact"/>
        <w:rPr>
          <w:rFonts w:ascii="Arial" w:hAnsi="Arial" w:cs="Arial"/>
          <w:bCs/>
          <w:sz w:val="22"/>
          <w:szCs w:val="22"/>
        </w:rPr>
      </w:pPr>
    </w:p>
    <w:p w14:paraId="482FFA49" w14:textId="77777777" w:rsidR="00B90E3F" w:rsidRPr="00F1451C" w:rsidRDefault="00B90E3F" w:rsidP="00F1451C">
      <w:pPr>
        <w:spacing w:line="304" w:lineRule="exact"/>
        <w:rPr>
          <w:rFonts w:ascii="Arial" w:hAnsi="Arial" w:cs="Arial"/>
          <w:bCs/>
          <w:sz w:val="22"/>
          <w:szCs w:val="22"/>
        </w:rPr>
      </w:pPr>
    </w:p>
    <w:p w14:paraId="73A198D6" w14:textId="77777777" w:rsidR="00B90E3F" w:rsidRPr="00F1451C" w:rsidRDefault="00B90E3F" w:rsidP="00F1451C">
      <w:pPr>
        <w:spacing w:line="304" w:lineRule="exact"/>
        <w:rPr>
          <w:rFonts w:ascii="Arial" w:hAnsi="Arial" w:cs="Arial"/>
          <w:bCs/>
          <w:sz w:val="22"/>
          <w:szCs w:val="22"/>
        </w:rPr>
      </w:pPr>
    </w:p>
    <w:p w14:paraId="19712D2D" w14:textId="77777777" w:rsidR="00B90E3F" w:rsidRPr="00F1451C" w:rsidRDefault="00B90E3F" w:rsidP="00F1451C">
      <w:pPr>
        <w:spacing w:line="304" w:lineRule="exact"/>
        <w:rPr>
          <w:rFonts w:ascii="Arial" w:hAnsi="Arial" w:cs="Arial"/>
          <w:bCs/>
          <w:sz w:val="22"/>
          <w:szCs w:val="22"/>
        </w:rPr>
      </w:pPr>
    </w:p>
    <w:p w14:paraId="25DECC53" w14:textId="77777777" w:rsidR="00B90E3F" w:rsidRPr="00F1451C" w:rsidRDefault="00B90E3F" w:rsidP="00F1451C">
      <w:pPr>
        <w:spacing w:line="304" w:lineRule="exact"/>
        <w:rPr>
          <w:rFonts w:ascii="Arial" w:hAnsi="Arial" w:cs="Arial"/>
          <w:bCs/>
          <w:sz w:val="22"/>
          <w:szCs w:val="22"/>
        </w:rPr>
      </w:pPr>
    </w:p>
    <w:p w14:paraId="6F514FBC" w14:textId="77777777" w:rsidR="00B90E3F" w:rsidRPr="00F1451C" w:rsidRDefault="00B90E3F" w:rsidP="00F1451C">
      <w:pPr>
        <w:spacing w:line="304" w:lineRule="exact"/>
        <w:rPr>
          <w:rFonts w:ascii="Arial" w:hAnsi="Arial" w:cs="Arial"/>
          <w:bCs/>
          <w:sz w:val="22"/>
          <w:szCs w:val="22"/>
        </w:rPr>
      </w:pPr>
    </w:p>
    <w:p w14:paraId="1D6CD95C" w14:textId="77777777" w:rsidR="00B90E3F" w:rsidRPr="00F1451C" w:rsidRDefault="00B90E3F" w:rsidP="00F1451C">
      <w:pPr>
        <w:spacing w:line="304" w:lineRule="exact"/>
        <w:rPr>
          <w:rFonts w:ascii="Arial" w:hAnsi="Arial" w:cs="Arial"/>
          <w:bCs/>
          <w:sz w:val="22"/>
          <w:szCs w:val="22"/>
        </w:rPr>
      </w:pPr>
    </w:p>
    <w:p w14:paraId="73DB4DD9" w14:textId="77777777" w:rsidR="00B90E3F" w:rsidRPr="00F1451C" w:rsidRDefault="00B90E3F" w:rsidP="00F1451C">
      <w:pPr>
        <w:spacing w:line="304" w:lineRule="exact"/>
        <w:rPr>
          <w:rFonts w:ascii="Arial" w:hAnsi="Arial" w:cs="Arial"/>
          <w:bCs/>
          <w:sz w:val="22"/>
          <w:szCs w:val="22"/>
        </w:rPr>
      </w:pPr>
    </w:p>
    <w:p w14:paraId="3F467D36" w14:textId="77777777" w:rsidR="00B90E3F" w:rsidRPr="00F1451C" w:rsidRDefault="00B90E3F" w:rsidP="00F1451C">
      <w:pPr>
        <w:spacing w:line="304" w:lineRule="exact"/>
        <w:rPr>
          <w:rFonts w:ascii="Arial" w:hAnsi="Arial" w:cs="Arial"/>
          <w:bCs/>
          <w:sz w:val="22"/>
          <w:szCs w:val="22"/>
        </w:rPr>
      </w:pPr>
    </w:p>
    <w:p w14:paraId="0E3E525E" w14:textId="77777777" w:rsidR="00B90E3F" w:rsidRPr="00F1451C" w:rsidRDefault="00B90E3F" w:rsidP="00F1451C">
      <w:pPr>
        <w:spacing w:line="304" w:lineRule="exact"/>
        <w:rPr>
          <w:rFonts w:ascii="Arial" w:hAnsi="Arial" w:cs="Arial"/>
          <w:bCs/>
          <w:sz w:val="22"/>
          <w:szCs w:val="22"/>
        </w:rPr>
      </w:pPr>
    </w:p>
    <w:p w14:paraId="07EA9A26" w14:textId="77777777" w:rsidR="00B90E3F" w:rsidRPr="00F1451C" w:rsidRDefault="00B90E3F" w:rsidP="00F1451C">
      <w:pPr>
        <w:spacing w:line="304" w:lineRule="exact"/>
        <w:rPr>
          <w:rFonts w:ascii="Arial" w:hAnsi="Arial" w:cs="Arial"/>
          <w:bCs/>
          <w:sz w:val="22"/>
          <w:szCs w:val="22"/>
        </w:rPr>
      </w:pPr>
    </w:p>
    <w:p w14:paraId="4E28478C" w14:textId="77777777" w:rsidR="00B90E3F" w:rsidRPr="00F1451C" w:rsidRDefault="00B90E3F" w:rsidP="00F1451C">
      <w:pPr>
        <w:spacing w:line="304" w:lineRule="exact"/>
        <w:rPr>
          <w:rFonts w:ascii="Arial" w:hAnsi="Arial" w:cs="Arial"/>
          <w:bCs/>
          <w:sz w:val="22"/>
          <w:szCs w:val="22"/>
        </w:rPr>
      </w:pPr>
    </w:p>
    <w:p w14:paraId="7A4D91FC" w14:textId="77777777" w:rsidR="00B90E3F" w:rsidRPr="00F1451C" w:rsidRDefault="00B90E3F" w:rsidP="00F1451C">
      <w:pPr>
        <w:spacing w:line="304" w:lineRule="exact"/>
        <w:rPr>
          <w:rFonts w:ascii="Arial" w:hAnsi="Arial" w:cs="Arial"/>
          <w:bCs/>
          <w:sz w:val="22"/>
          <w:szCs w:val="22"/>
        </w:rPr>
      </w:pPr>
    </w:p>
    <w:p w14:paraId="0CE65F5F" w14:textId="77777777" w:rsidR="00B90E3F" w:rsidRPr="00F1451C" w:rsidRDefault="00B90E3F" w:rsidP="00F1451C">
      <w:pPr>
        <w:spacing w:line="304" w:lineRule="exact"/>
        <w:rPr>
          <w:rFonts w:ascii="Arial" w:hAnsi="Arial" w:cs="Arial"/>
          <w:bCs/>
          <w:sz w:val="22"/>
          <w:szCs w:val="22"/>
        </w:rPr>
      </w:pPr>
    </w:p>
    <w:p w14:paraId="7CE5657F" w14:textId="77777777" w:rsidR="00B90E3F" w:rsidRPr="00F1451C" w:rsidRDefault="00B90E3F" w:rsidP="00F1451C">
      <w:pPr>
        <w:spacing w:line="304" w:lineRule="exact"/>
        <w:rPr>
          <w:rFonts w:ascii="Arial" w:hAnsi="Arial" w:cs="Arial"/>
          <w:bCs/>
          <w:sz w:val="22"/>
          <w:szCs w:val="22"/>
        </w:rPr>
      </w:pPr>
    </w:p>
    <w:p w14:paraId="0773BCDD" w14:textId="77777777" w:rsidR="00B90E3F" w:rsidRPr="00F1451C" w:rsidRDefault="00B90E3F" w:rsidP="00F1451C">
      <w:pPr>
        <w:spacing w:line="304" w:lineRule="exact"/>
        <w:rPr>
          <w:rFonts w:ascii="Arial" w:hAnsi="Arial" w:cs="Arial"/>
          <w:bCs/>
          <w:sz w:val="22"/>
          <w:szCs w:val="22"/>
        </w:rPr>
      </w:pPr>
    </w:p>
    <w:p w14:paraId="7E212A58" w14:textId="77777777" w:rsidR="00B90E3F" w:rsidRPr="00F1451C" w:rsidRDefault="00B90E3F" w:rsidP="00F1451C">
      <w:pPr>
        <w:spacing w:line="304" w:lineRule="exact"/>
        <w:rPr>
          <w:rFonts w:ascii="Arial" w:hAnsi="Arial" w:cs="Arial"/>
          <w:bCs/>
          <w:sz w:val="22"/>
          <w:szCs w:val="22"/>
        </w:rPr>
      </w:pPr>
    </w:p>
    <w:p w14:paraId="59627DC9" w14:textId="77777777" w:rsidR="00B90E3F" w:rsidRPr="00F1451C" w:rsidRDefault="00B90E3F" w:rsidP="00F1451C">
      <w:pPr>
        <w:spacing w:line="304" w:lineRule="exact"/>
        <w:rPr>
          <w:rFonts w:ascii="Arial" w:hAnsi="Arial" w:cs="Arial"/>
          <w:bCs/>
          <w:sz w:val="22"/>
          <w:szCs w:val="22"/>
        </w:rPr>
      </w:pPr>
    </w:p>
    <w:p w14:paraId="32805FC3" w14:textId="77777777" w:rsidR="00B90E3F" w:rsidRPr="00F1451C" w:rsidRDefault="00B90E3F" w:rsidP="00F1451C">
      <w:pPr>
        <w:spacing w:line="304" w:lineRule="exact"/>
        <w:rPr>
          <w:rFonts w:ascii="Arial" w:hAnsi="Arial" w:cs="Arial"/>
          <w:bCs/>
          <w:sz w:val="22"/>
          <w:szCs w:val="22"/>
        </w:rPr>
      </w:pPr>
    </w:p>
    <w:p w14:paraId="01E68A38" w14:textId="77777777" w:rsidR="00B90E3F" w:rsidRPr="00F1451C" w:rsidRDefault="00B90E3F" w:rsidP="00F1451C">
      <w:pPr>
        <w:spacing w:line="304" w:lineRule="exact"/>
        <w:rPr>
          <w:rFonts w:ascii="Arial" w:hAnsi="Arial" w:cs="Arial"/>
          <w:bCs/>
          <w:sz w:val="22"/>
          <w:szCs w:val="22"/>
        </w:rPr>
      </w:pPr>
    </w:p>
    <w:p w14:paraId="045139AC" w14:textId="77777777" w:rsidR="00B90E3F" w:rsidRPr="00F1451C" w:rsidRDefault="00B90E3F" w:rsidP="00F1451C">
      <w:pPr>
        <w:spacing w:line="304" w:lineRule="exact"/>
        <w:rPr>
          <w:rFonts w:ascii="Arial" w:hAnsi="Arial" w:cs="Arial"/>
          <w:bCs/>
          <w:sz w:val="22"/>
          <w:szCs w:val="22"/>
        </w:rPr>
      </w:pPr>
    </w:p>
    <w:p w14:paraId="3B1E3F39" w14:textId="77777777" w:rsidR="00B90E3F" w:rsidRPr="00F1451C" w:rsidRDefault="00B90E3F" w:rsidP="00F1451C">
      <w:pPr>
        <w:spacing w:line="304" w:lineRule="exact"/>
        <w:rPr>
          <w:rFonts w:ascii="Arial" w:hAnsi="Arial" w:cs="Arial"/>
          <w:bCs/>
          <w:sz w:val="22"/>
          <w:szCs w:val="22"/>
        </w:rPr>
      </w:pPr>
    </w:p>
    <w:p w14:paraId="126C3FF9" w14:textId="77777777" w:rsidR="00B90E3F" w:rsidRPr="00F1451C" w:rsidRDefault="00B90E3F" w:rsidP="00F1451C">
      <w:pPr>
        <w:spacing w:line="304" w:lineRule="exact"/>
        <w:rPr>
          <w:rFonts w:ascii="Arial" w:hAnsi="Arial" w:cs="Arial"/>
          <w:bCs/>
          <w:sz w:val="22"/>
          <w:szCs w:val="22"/>
        </w:rPr>
      </w:pPr>
    </w:p>
    <w:p w14:paraId="5DDEE894" w14:textId="77777777" w:rsidR="00B90E3F" w:rsidRPr="00F1451C" w:rsidRDefault="00B90E3F" w:rsidP="00F1451C">
      <w:pPr>
        <w:spacing w:line="304" w:lineRule="exact"/>
        <w:rPr>
          <w:rFonts w:ascii="Arial" w:hAnsi="Arial" w:cs="Arial"/>
          <w:bCs/>
          <w:sz w:val="22"/>
          <w:szCs w:val="22"/>
        </w:rPr>
      </w:pPr>
    </w:p>
    <w:p w14:paraId="4B8D6DA7" w14:textId="77777777" w:rsidR="00B90E3F" w:rsidRPr="00F1451C" w:rsidRDefault="00B90E3F" w:rsidP="00F1451C">
      <w:pPr>
        <w:spacing w:line="304" w:lineRule="exact"/>
        <w:rPr>
          <w:rFonts w:ascii="Arial" w:hAnsi="Arial" w:cs="Arial"/>
          <w:bCs/>
          <w:sz w:val="22"/>
          <w:szCs w:val="22"/>
        </w:rPr>
      </w:pPr>
    </w:p>
    <w:p w14:paraId="0BB46B20" w14:textId="77777777" w:rsidR="00B90E3F" w:rsidRPr="00F1451C" w:rsidRDefault="00B90E3F" w:rsidP="00F1451C">
      <w:pPr>
        <w:spacing w:line="304" w:lineRule="exact"/>
        <w:rPr>
          <w:rFonts w:ascii="Arial" w:hAnsi="Arial" w:cs="Arial"/>
          <w:bCs/>
          <w:sz w:val="22"/>
          <w:szCs w:val="22"/>
        </w:rPr>
      </w:pPr>
    </w:p>
    <w:p w14:paraId="237E5ABB" w14:textId="77777777" w:rsidR="00B90E3F" w:rsidRPr="00F1451C" w:rsidRDefault="00B90E3F" w:rsidP="00F1451C">
      <w:pPr>
        <w:spacing w:line="304" w:lineRule="exact"/>
        <w:rPr>
          <w:rFonts w:ascii="Arial" w:hAnsi="Arial" w:cs="Arial"/>
          <w:bCs/>
          <w:sz w:val="22"/>
          <w:szCs w:val="22"/>
        </w:rPr>
      </w:pPr>
    </w:p>
    <w:p w14:paraId="416B82F0" w14:textId="77777777" w:rsidR="00B90E3F" w:rsidRPr="00F1451C" w:rsidRDefault="00B90E3F" w:rsidP="00F1451C">
      <w:pPr>
        <w:spacing w:line="304" w:lineRule="exact"/>
        <w:rPr>
          <w:rFonts w:ascii="Arial" w:hAnsi="Arial" w:cs="Arial"/>
          <w:bCs/>
          <w:sz w:val="22"/>
          <w:szCs w:val="22"/>
        </w:rPr>
      </w:pPr>
    </w:p>
    <w:p w14:paraId="5C26686F" w14:textId="77777777" w:rsidR="00B90E3F" w:rsidRPr="00F1451C" w:rsidRDefault="00B90E3F" w:rsidP="00F1451C">
      <w:pPr>
        <w:spacing w:line="304" w:lineRule="exact"/>
        <w:rPr>
          <w:rFonts w:ascii="Arial" w:hAnsi="Arial" w:cs="Arial"/>
          <w:bCs/>
          <w:sz w:val="22"/>
          <w:szCs w:val="22"/>
        </w:rPr>
      </w:pPr>
    </w:p>
    <w:p w14:paraId="48815193" w14:textId="77777777" w:rsidR="00B90E3F" w:rsidRPr="00F1451C" w:rsidRDefault="00B90E3F" w:rsidP="00F1451C">
      <w:pPr>
        <w:spacing w:line="304" w:lineRule="exact"/>
        <w:rPr>
          <w:rFonts w:ascii="Arial" w:hAnsi="Arial" w:cs="Arial"/>
          <w:bCs/>
          <w:sz w:val="22"/>
          <w:szCs w:val="22"/>
        </w:rPr>
      </w:pPr>
    </w:p>
    <w:p w14:paraId="242359C8" w14:textId="77777777" w:rsidR="00D71242" w:rsidRPr="00F1451C" w:rsidRDefault="00D71242" w:rsidP="00F1451C">
      <w:pPr>
        <w:spacing w:line="304" w:lineRule="exact"/>
        <w:rPr>
          <w:rFonts w:ascii="Arial" w:hAnsi="Arial" w:cs="Arial"/>
          <w:bCs/>
          <w:sz w:val="22"/>
          <w:szCs w:val="22"/>
        </w:rPr>
      </w:pPr>
    </w:p>
    <w:p w14:paraId="7B381E47" w14:textId="77777777" w:rsidR="00D71242" w:rsidRPr="00F1451C" w:rsidRDefault="00B90E3F" w:rsidP="00F1451C">
      <w:pPr>
        <w:tabs>
          <w:tab w:val="left" w:pos="3402"/>
        </w:tabs>
        <w:spacing w:line="304" w:lineRule="exact"/>
        <w:rPr>
          <w:rFonts w:ascii="Arial" w:hAnsi="Arial" w:cs="Arial"/>
          <w:sz w:val="22"/>
          <w:szCs w:val="22"/>
        </w:rPr>
      </w:pPr>
      <w:r w:rsidRPr="00F1451C">
        <w:rPr>
          <w:rFonts w:ascii="Arial" w:hAnsi="Arial" w:cs="Arial"/>
          <w:b/>
          <w:sz w:val="22"/>
          <w:szCs w:val="22"/>
        </w:rPr>
        <w:lastRenderedPageBreak/>
        <w:t>Załącznik nr 19</w:t>
      </w:r>
    </w:p>
    <w:tbl>
      <w:tblPr>
        <w:tblStyle w:val="Tabela-Siatka"/>
        <w:tblW w:w="0" w:type="auto"/>
        <w:tblLook w:val="04A0" w:firstRow="1" w:lastRow="0" w:firstColumn="1" w:lastColumn="0" w:noHBand="0" w:noVBand="1"/>
      </w:tblPr>
      <w:tblGrid>
        <w:gridCol w:w="8636"/>
      </w:tblGrid>
      <w:tr w:rsidR="00D71242" w:rsidRPr="00F1451C" w14:paraId="0100721E" w14:textId="77777777" w:rsidTr="00650AE2">
        <w:trPr>
          <w:trHeight w:val="382"/>
        </w:trPr>
        <w:tc>
          <w:tcPr>
            <w:tcW w:w="8636" w:type="dxa"/>
            <w:shd w:val="clear" w:color="auto" w:fill="F2F2F2"/>
          </w:tcPr>
          <w:p w14:paraId="32EE74B7"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09269004"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276F95E3"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7ED5FFCA" w14:textId="77777777" w:rsidR="00D71242" w:rsidRPr="00F1451C" w:rsidRDefault="00D71242" w:rsidP="00F1451C">
      <w:pPr>
        <w:tabs>
          <w:tab w:val="left" w:pos="3402"/>
        </w:tabs>
        <w:spacing w:line="304" w:lineRule="exact"/>
        <w:jc w:val="both"/>
        <w:rPr>
          <w:rFonts w:ascii="Arial" w:hAnsi="Arial" w:cs="Arial"/>
          <w:b/>
          <w:sz w:val="22"/>
          <w:szCs w:val="22"/>
          <w:u w:val="single"/>
        </w:rPr>
      </w:pPr>
      <w:r w:rsidRPr="00F1451C">
        <w:rPr>
          <w:rFonts w:ascii="Arial" w:hAnsi="Arial" w:cs="Arial"/>
          <w:b/>
          <w:sz w:val="22"/>
          <w:szCs w:val="22"/>
          <w:u w:val="single"/>
        </w:rPr>
        <w:t>I. Warunki</w:t>
      </w:r>
    </w:p>
    <w:p w14:paraId="72C2D42A" w14:textId="77777777" w:rsidR="00D71242" w:rsidRPr="00F1451C" w:rsidRDefault="00D71242"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Zamawiający w celu wyboru najkorzystniejszej Oferty przewiduje przeprowadzenie aukcji elektronicznej.</w:t>
      </w:r>
    </w:p>
    <w:p w14:paraId="37524785" w14:textId="77777777" w:rsidR="00D71242" w:rsidRPr="00F1451C" w:rsidRDefault="00D71242"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 xml:space="preserve">Aukcja elektroniczna zostanie przeprowadzona zgodnie z art. 227-238 </w:t>
      </w:r>
      <w:proofErr w:type="spellStart"/>
      <w:r w:rsidRPr="00F1451C">
        <w:rPr>
          <w:rFonts w:ascii="Arial" w:hAnsi="Arial" w:cs="Arial"/>
          <w:sz w:val="22"/>
          <w:szCs w:val="22"/>
        </w:rPr>
        <w:t>p.z.p</w:t>
      </w:r>
      <w:proofErr w:type="spellEnd"/>
      <w:r w:rsidRPr="00F1451C">
        <w:rPr>
          <w:rFonts w:ascii="Arial" w:hAnsi="Arial" w:cs="Arial"/>
          <w:sz w:val="22"/>
          <w:szCs w:val="22"/>
        </w:rPr>
        <w:t xml:space="preserve">. na Platformie zakupowej </w:t>
      </w:r>
      <w:r w:rsidRPr="00F1451C">
        <w:rPr>
          <w:rFonts w:ascii="Arial" w:hAnsi="Arial" w:cs="Arial"/>
          <w:b/>
          <w:sz w:val="22"/>
          <w:szCs w:val="22"/>
        </w:rPr>
        <w:t xml:space="preserve">firmy </w:t>
      </w:r>
      <w:proofErr w:type="spellStart"/>
      <w:r w:rsidRPr="00F1451C">
        <w:rPr>
          <w:rFonts w:ascii="Arial" w:hAnsi="Arial" w:cs="Arial"/>
          <w:b/>
          <w:sz w:val="22"/>
          <w:szCs w:val="22"/>
        </w:rPr>
        <w:t>Logintrade</w:t>
      </w:r>
      <w:proofErr w:type="spellEnd"/>
      <w:r w:rsidRPr="00F1451C">
        <w:rPr>
          <w:rFonts w:ascii="Arial" w:hAnsi="Arial" w:cs="Arial"/>
          <w:b/>
          <w:sz w:val="22"/>
          <w:szCs w:val="22"/>
        </w:rPr>
        <w:t xml:space="preserve"> </w:t>
      </w:r>
      <w:hyperlink r:id="rId18" w:history="1">
        <w:r w:rsidRPr="00F1451C">
          <w:rPr>
            <w:rFonts w:ascii="Arial" w:hAnsi="Arial" w:cs="Arial"/>
            <w:b/>
            <w:color w:val="0000FF"/>
            <w:sz w:val="22"/>
            <w:szCs w:val="22"/>
            <w:u w:val="single"/>
          </w:rPr>
          <w:t>https://grupaenea-pzp.logintrade.net/</w:t>
        </w:r>
      </w:hyperlink>
      <w:r w:rsidRPr="00F1451C">
        <w:rPr>
          <w:rFonts w:ascii="Arial" w:hAnsi="Arial" w:cs="Arial"/>
          <w:b/>
          <w:sz w:val="22"/>
          <w:szCs w:val="22"/>
        </w:rPr>
        <w:t>.</w:t>
      </w:r>
    </w:p>
    <w:p w14:paraId="6A8E8152" w14:textId="77777777" w:rsidR="00D71242" w:rsidRPr="00F1451C" w:rsidRDefault="00D71242"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3.</w:t>
      </w:r>
      <w:r w:rsidRPr="00F1451C">
        <w:rPr>
          <w:rFonts w:ascii="Arial" w:hAnsi="Arial" w:cs="Arial"/>
          <w:sz w:val="22"/>
          <w:szCs w:val="22"/>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80415FB" w14:textId="77777777" w:rsidR="00D71242" w:rsidRPr="00291903" w:rsidRDefault="00D71242"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4.</w:t>
      </w:r>
      <w:r w:rsidRPr="00F1451C">
        <w:rPr>
          <w:rFonts w:ascii="Arial" w:hAnsi="Arial" w:cs="Arial"/>
          <w:sz w:val="22"/>
          <w:szCs w:val="22"/>
        </w:rPr>
        <w:tab/>
        <w:t xml:space="preserve">Kryteriami </w:t>
      </w:r>
      <w:r w:rsidRPr="00291903">
        <w:rPr>
          <w:rFonts w:ascii="Arial" w:hAnsi="Arial" w:cs="Arial"/>
          <w:sz w:val="22"/>
          <w:szCs w:val="22"/>
        </w:rPr>
        <w:t xml:space="preserve">oceny ofert jest Cena ofertowa </w:t>
      </w:r>
      <w:r w:rsidRPr="00291903">
        <w:rPr>
          <w:rFonts w:ascii="Arial" w:hAnsi="Arial" w:cs="Arial"/>
          <w:b/>
          <w:sz w:val="22"/>
          <w:szCs w:val="22"/>
          <w:u w:val="single"/>
        </w:rPr>
        <w:t>netto/brutto</w:t>
      </w:r>
      <w:r w:rsidRPr="00291903">
        <w:rPr>
          <w:rFonts w:ascii="Arial" w:hAnsi="Arial" w:cs="Arial"/>
          <w:sz w:val="22"/>
          <w:szCs w:val="22"/>
        </w:rPr>
        <w:t>*</w:t>
      </w:r>
    </w:p>
    <w:p w14:paraId="4FCC2D4D" w14:textId="77777777" w:rsidR="00291903" w:rsidRPr="00291903" w:rsidRDefault="00796BF8" w:rsidP="00F1451C">
      <w:pPr>
        <w:tabs>
          <w:tab w:val="left" w:pos="3402"/>
        </w:tabs>
        <w:spacing w:line="304" w:lineRule="exact"/>
        <w:ind w:left="284" w:hanging="284"/>
        <w:jc w:val="both"/>
        <w:rPr>
          <w:rFonts w:ascii="Arial" w:hAnsi="Arial" w:cs="Arial"/>
          <w:sz w:val="22"/>
          <w:szCs w:val="22"/>
        </w:rPr>
      </w:pPr>
      <w:r w:rsidRPr="00291903">
        <w:rPr>
          <w:rFonts w:ascii="Arial" w:hAnsi="Arial" w:cs="Arial"/>
          <w:sz w:val="22"/>
          <w:szCs w:val="22"/>
        </w:rPr>
        <w:t>5</w:t>
      </w:r>
      <w:r w:rsidR="00D71242" w:rsidRPr="00291903">
        <w:rPr>
          <w:rFonts w:ascii="Arial" w:hAnsi="Arial" w:cs="Arial"/>
          <w:sz w:val="22"/>
          <w:szCs w:val="22"/>
        </w:rPr>
        <w:t xml:space="preserve">. </w:t>
      </w:r>
      <w:r w:rsidR="00291903" w:rsidRPr="00291903">
        <w:rPr>
          <w:rFonts w:ascii="Arial" w:hAnsi="Arial"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ostatniej 1 minuty trwania aukcji nie nastąpi nowe postąpienie. W przypadku, gdy którykolwiek z Wykonawców dokona postąpienia w czasie ostatniej 1 minuty trwania aukcji, to Zamawiający przewiduje dogrywkę. W dogrywce będą mogli wziąć udział wszyscy Wykonawcy </w:t>
      </w:r>
      <w:r w:rsidR="00291903" w:rsidRPr="00291903">
        <w:rPr>
          <w:rFonts w:ascii="Arial" w:hAnsi="Arial" w:cs="Arial"/>
          <w:b/>
          <w:bCs/>
          <w:sz w:val="22"/>
          <w:szCs w:val="22"/>
        </w:rPr>
        <w:t xml:space="preserve">zaproszeni do aukcji elektronicznej, w tym Wykonawcy, którzy nie złożyli </w:t>
      </w:r>
      <w:r w:rsidR="00291903" w:rsidRPr="00291903">
        <w:rPr>
          <w:rFonts w:ascii="Arial" w:hAnsi="Arial" w:cs="Arial"/>
          <w:sz w:val="22"/>
          <w:szCs w:val="22"/>
        </w:rPr>
        <w:t xml:space="preserve">postąpienia w trakcie Podstawowego Czasu Trwania Aukcji Elektronicznej. </w:t>
      </w:r>
      <w:r w:rsidR="00291903" w:rsidRPr="00291903">
        <w:rPr>
          <w:rFonts w:ascii="Arial" w:hAnsi="Arial" w:cs="Arial"/>
          <w:b/>
          <w:bCs/>
          <w:sz w:val="22"/>
          <w:szCs w:val="22"/>
        </w:rPr>
        <w:t>W przypadku, gdy którykolwiek z Wykonawców dokona postąpienia w czasie ostatniej 1 minuty trwania dogrywki, to Zamawiający przewiduje kolejną dogrywkę.</w:t>
      </w:r>
      <w:r w:rsidR="00291903" w:rsidRPr="00291903">
        <w:rPr>
          <w:rFonts w:ascii="Arial" w:hAnsi="Arial" w:cs="Arial"/>
          <w:sz w:val="22"/>
          <w:szCs w:val="22"/>
        </w:rPr>
        <w:t xml:space="preserve"> Czas trwania każdej dogrywki to 5 minut. Dogrywki prowadzi się aż do momentu, gdy w dogrywce nie zostanie złożone żadne postąpienie.</w:t>
      </w:r>
    </w:p>
    <w:p w14:paraId="66F2CB32" w14:textId="77777777" w:rsidR="00D71242" w:rsidRPr="00F1451C" w:rsidRDefault="00D71242" w:rsidP="00F1451C">
      <w:pPr>
        <w:tabs>
          <w:tab w:val="left" w:pos="3402"/>
        </w:tabs>
        <w:spacing w:line="304" w:lineRule="exact"/>
        <w:ind w:left="284" w:hanging="284"/>
        <w:jc w:val="both"/>
        <w:rPr>
          <w:rFonts w:ascii="Arial" w:hAnsi="Arial" w:cs="Arial"/>
          <w:sz w:val="22"/>
          <w:szCs w:val="22"/>
        </w:rPr>
      </w:pPr>
      <w:r w:rsidRPr="00291903">
        <w:rPr>
          <w:rFonts w:ascii="Arial" w:hAnsi="Arial" w:cs="Arial"/>
          <w:sz w:val="22"/>
          <w:szCs w:val="22"/>
        </w:rPr>
        <w:t>Zamawiający przewiduje przeprowadzenie aukcji jednoetapowej, w trakcie</w:t>
      </w:r>
      <w:r w:rsidRPr="00F1451C">
        <w:rPr>
          <w:rFonts w:ascii="Arial" w:hAnsi="Arial" w:cs="Arial"/>
          <w:sz w:val="22"/>
          <w:szCs w:val="22"/>
        </w:rPr>
        <w:t xml:space="preserve"> której Wykonawcy będą uprawnieni do udzielania kolejnych postąpień. Podstawowy Czas Trwania Aukcji Elektronicznej to 30 minut od momentu jej otwarcia po warunkiem, że w ciągu ostatniej 1 minuty trwania aukcji nie nastąpi nowe postąpienie. W przypadku, gdy którykolwiek z Wykonawców dokona postąpienia w czasie ostatniej 1 minuty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0B6A3068" w14:textId="7777777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6</w:t>
      </w:r>
      <w:r w:rsidR="00D71242" w:rsidRPr="00F1451C">
        <w:rPr>
          <w:rFonts w:ascii="Arial" w:hAnsi="Arial" w:cs="Arial"/>
          <w:sz w:val="22"/>
          <w:szCs w:val="22"/>
        </w:rPr>
        <w:t>.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03CFC733" w14:textId="77777777" w:rsidR="00D71242" w:rsidRPr="00F1451C" w:rsidRDefault="00796BF8" w:rsidP="00F1451C">
      <w:pPr>
        <w:shd w:val="clear" w:color="auto" w:fill="FFFFFF"/>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lastRenderedPageBreak/>
        <w:t>7</w:t>
      </w:r>
      <w:r w:rsidR="00D71242" w:rsidRPr="00F1451C">
        <w:rPr>
          <w:rFonts w:ascii="Arial" w:hAnsi="Arial" w:cs="Arial"/>
          <w:sz w:val="22"/>
          <w:szCs w:val="22"/>
        </w:rPr>
        <w:t>. Oferty składne przez Wykonawców podlegają automatycznej klasyfikacji na podstawie kryteriów oceny ofert. Wykonawca nie będzie miał możliwości podwyższenia uprzednio zaproponowanej przez siebie ceny ofertowej.</w:t>
      </w:r>
    </w:p>
    <w:p w14:paraId="55199298" w14:textId="7777777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8</w:t>
      </w:r>
      <w:r w:rsidR="00D71242" w:rsidRPr="00F1451C">
        <w:rPr>
          <w:rFonts w:ascii="Arial" w:hAnsi="Arial" w:cs="Arial"/>
          <w:sz w:val="22"/>
          <w:szCs w:val="22"/>
        </w:rPr>
        <w:t>.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119AB5B" w14:textId="7777777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9</w:t>
      </w:r>
      <w:r w:rsidR="00D71242" w:rsidRPr="00F1451C">
        <w:rPr>
          <w:rFonts w:ascii="Arial" w:hAnsi="Arial" w:cs="Arial"/>
          <w:sz w:val="22"/>
          <w:szCs w:val="22"/>
        </w:rPr>
        <w:t xml:space="preserve">. Za najkorzystniejszą Zamawiający uzna ofertę z najwyższą punktacją ustaloną zgodnie z art. 238 </w:t>
      </w:r>
      <w:proofErr w:type="spellStart"/>
      <w:r w:rsidR="00D71242" w:rsidRPr="00F1451C">
        <w:rPr>
          <w:rFonts w:ascii="Arial" w:hAnsi="Arial" w:cs="Arial"/>
          <w:sz w:val="22"/>
          <w:szCs w:val="22"/>
        </w:rPr>
        <w:t>p.z.p</w:t>
      </w:r>
      <w:proofErr w:type="spellEnd"/>
      <w:r w:rsidR="00D71242" w:rsidRPr="00F1451C">
        <w:rPr>
          <w:rFonts w:ascii="Arial" w:hAnsi="Arial" w:cs="Arial"/>
          <w:sz w:val="22"/>
          <w:szCs w:val="22"/>
        </w:rPr>
        <w:t>.</w:t>
      </w:r>
    </w:p>
    <w:p w14:paraId="60CFAF9A" w14:textId="77777777" w:rsidR="00D71242" w:rsidRPr="00F1451C" w:rsidRDefault="00D71242" w:rsidP="00F1451C">
      <w:pPr>
        <w:shd w:val="clear" w:color="auto" w:fill="FFFFFF"/>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1</w:t>
      </w:r>
      <w:r w:rsidR="00796BF8" w:rsidRPr="00F1451C">
        <w:rPr>
          <w:rFonts w:ascii="Arial" w:hAnsi="Arial" w:cs="Arial"/>
          <w:sz w:val="22"/>
          <w:szCs w:val="22"/>
        </w:rPr>
        <w:t>0</w:t>
      </w:r>
      <w:r w:rsidRPr="00F1451C">
        <w:rPr>
          <w:rFonts w:ascii="Arial" w:hAnsi="Arial"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F1451C">
        <w:rPr>
          <w:rFonts w:ascii="Arial" w:hAnsi="Arial" w:cs="Arial"/>
          <w:sz w:val="22"/>
          <w:szCs w:val="22"/>
        </w:rPr>
        <w:t>Logintrade</w:t>
      </w:r>
      <w:proofErr w:type="spellEnd"/>
      <w:r w:rsidRPr="00F1451C">
        <w:rPr>
          <w:rFonts w:ascii="Arial" w:hAnsi="Arial" w:cs="Arial"/>
          <w:sz w:val="22"/>
          <w:szCs w:val="22"/>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w:t>
      </w:r>
      <w:r w:rsidRPr="00316E50">
        <w:rPr>
          <w:rFonts w:ascii="Arial" w:hAnsi="Arial" w:cs="Arial"/>
          <w:sz w:val="22"/>
          <w:szCs w:val="22"/>
        </w:rPr>
        <w:t xml:space="preserve">stanowiącym Załącznik nr </w:t>
      </w:r>
      <w:r w:rsidR="00BD627C" w:rsidRPr="00316E50">
        <w:rPr>
          <w:rFonts w:ascii="Arial" w:hAnsi="Arial" w:cs="Arial"/>
          <w:sz w:val="22"/>
          <w:szCs w:val="22"/>
        </w:rPr>
        <w:t>1</w:t>
      </w:r>
      <w:r w:rsidRPr="00316E50">
        <w:rPr>
          <w:rFonts w:ascii="Arial" w:hAnsi="Arial" w:cs="Arial"/>
          <w:sz w:val="22"/>
          <w:szCs w:val="22"/>
        </w:rPr>
        <w:t xml:space="preserve"> do Części I SWZ. Po usunięciu awarii Zamawiający wyznacza termin kontynuowania aukcji elektronicznej zgodnie z art. 236 </w:t>
      </w:r>
      <w:proofErr w:type="spellStart"/>
      <w:r w:rsidRPr="00316E50">
        <w:rPr>
          <w:rFonts w:ascii="Arial" w:hAnsi="Arial" w:cs="Arial"/>
          <w:sz w:val="22"/>
          <w:szCs w:val="22"/>
        </w:rPr>
        <w:t>p.z.p</w:t>
      </w:r>
      <w:proofErr w:type="spellEnd"/>
      <w:r w:rsidRPr="00316E50">
        <w:rPr>
          <w:rFonts w:ascii="Arial" w:hAnsi="Arial" w:cs="Arial"/>
          <w:sz w:val="22"/>
          <w:szCs w:val="22"/>
        </w:rPr>
        <w:t xml:space="preserve">.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w:t>
      </w:r>
      <w:r w:rsidR="00BD627C" w:rsidRPr="00316E50">
        <w:rPr>
          <w:rFonts w:ascii="Arial" w:hAnsi="Arial" w:cs="Arial"/>
          <w:sz w:val="22"/>
          <w:szCs w:val="22"/>
        </w:rPr>
        <w:t xml:space="preserve">1 </w:t>
      </w:r>
      <w:r w:rsidRPr="00316E50">
        <w:rPr>
          <w:rFonts w:ascii="Arial" w:hAnsi="Arial" w:cs="Arial"/>
          <w:sz w:val="22"/>
          <w:szCs w:val="22"/>
        </w:rPr>
        <w:t>do Części I SWZ</w:t>
      </w:r>
    </w:p>
    <w:p w14:paraId="1A909637" w14:textId="77777777" w:rsidR="00D71242" w:rsidRPr="00F1451C" w:rsidRDefault="00D71242" w:rsidP="00F1451C">
      <w:pPr>
        <w:tabs>
          <w:tab w:val="left" w:pos="3402"/>
        </w:tabs>
        <w:spacing w:line="304" w:lineRule="exact"/>
        <w:jc w:val="both"/>
        <w:rPr>
          <w:rFonts w:ascii="Arial" w:hAnsi="Arial" w:cs="Arial"/>
          <w:sz w:val="22"/>
          <w:szCs w:val="22"/>
        </w:rPr>
      </w:pPr>
    </w:p>
    <w:p w14:paraId="37DF8BB4" w14:textId="77777777" w:rsidR="00D71242" w:rsidRPr="00F1451C" w:rsidRDefault="00D71242" w:rsidP="00F1451C">
      <w:pPr>
        <w:tabs>
          <w:tab w:val="left" w:pos="3402"/>
        </w:tabs>
        <w:spacing w:line="304" w:lineRule="exact"/>
        <w:jc w:val="both"/>
        <w:rPr>
          <w:rFonts w:ascii="Arial" w:hAnsi="Arial" w:cs="Arial"/>
          <w:b/>
          <w:sz w:val="22"/>
          <w:szCs w:val="22"/>
          <w:u w:val="single"/>
        </w:rPr>
      </w:pPr>
      <w:r w:rsidRPr="00F1451C">
        <w:rPr>
          <w:rFonts w:ascii="Arial" w:hAnsi="Arial" w:cs="Arial"/>
          <w:b/>
          <w:sz w:val="22"/>
          <w:szCs w:val="22"/>
          <w:u w:val="single"/>
        </w:rPr>
        <w:t xml:space="preserve">II. Wymagania dotyczące rejestracji i identyfikacji Wykonawców </w:t>
      </w:r>
    </w:p>
    <w:p w14:paraId="15FF5C6C" w14:textId="77777777" w:rsidR="00D71242" w:rsidRPr="00F1451C" w:rsidRDefault="00D71242"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1. Wykonawcy, których oferty nie podlegają odrzuceniu zostaną dopuszczeni do aukcji</w:t>
      </w:r>
    </w:p>
    <w:p w14:paraId="00896185" w14:textId="77777777" w:rsidR="00D71242" w:rsidRPr="00F1451C" w:rsidRDefault="00D71242"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 xml:space="preserve">2. Wykonawcy, których oferty nie podlegają odrzuceniu zostaną dopuszczeni do aukcji i otrzymają od Zamawiającego wraz z zaproszeniem poufne identyfikatory (komplety login-hasło), umożliwiające im  zalogowanie do systemu aukcyjnego </w:t>
      </w:r>
      <w:proofErr w:type="spellStart"/>
      <w:r w:rsidRPr="00F1451C">
        <w:rPr>
          <w:rFonts w:ascii="Arial" w:hAnsi="Arial" w:cs="Arial"/>
          <w:sz w:val="22"/>
          <w:szCs w:val="22"/>
        </w:rPr>
        <w:t>Logintrade</w:t>
      </w:r>
      <w:proofErr w:type="spellEnd"/>
      <w:r w:rsidRPr="00F1451C">
        <w:rPr>
          <w:rFonts w:ascii="Arial" w:hAnsi="Arial" w:cs="Arial"/>
          <w:sz w:val="22"/>
          <w:szCs w:val="22"/>
        </w:rPr>
        <w:t xml:space="preserve"> </w:t>
      </w:r>
      <w:hyperlink r:id="rId19" w:history="1">
        <w:r w:rsidRPr="00F1451C">
          <w:rPr>
            <w:rFonts w:ascii="Arial" w:hAnsi="Arial" w:cs="Arial"/>
            <w:color w:val="0000FF"/>
            <w:sz w:val="22"/>
            <w:szCs w:val="22"/>
            <w:u w:val="single"/>
          </w:rPr>
          <w:t>https://grupaenea-pzp.logintrade.net/</w:t>
        </w:r>
      </w:hyperlink>
      <w:r w:rsidRPr="00F1451C">
        <w:rPr>
          <w:rFonts w:ascii="Arial" w:hAnsi="Arial" w:cs="Arial"/>
          <w:sz w:val="22"/>
          <w:szCs w:val="22"/>
        </w:rPr>
        <w:t xml:space="preserve"> .</w:t>
      </w:r>
    </w:p>
    <w:p w14:paraId="316EED54" w14:textId="7777777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3</w:t>
      </w:r>
      <w:r w:rsidR="00D71242" w:rsidRPr="00F1451C">
        <w:rPr>
          <w:rFonts w:ascii="Arial" w:hAnsi="Arial" w:cs="Arial"/>
          <w:sz w:val="22"/>
          <w:szCs w:val="22"/>
        </w:rPr>
        <w:t>.</w:t>
      </w:r>
      <w:r w:rsidR="00D71242" w:rsidRPr="00F1451C">
        <w:rPr>
          <w:rFonts w:ascii="Arial" w:hAnsi="Arial" w:cs="Arial"/>
          <w:sz w:val="22"/>
          <w:szCs w:val="22"/>
        </w:rPr>
        <w:tab/>
        <w:t>Przed przystąpieniem do aukcji Wykonawcy przeprowadzają proces rejestracji.</w:t>
      </w:r>
    </w:p>
    <w:p w14:paraId="07938A55" w14:textId="7777777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4</w:t>
      </w:r>
      <w:r w:rsidR="00D71242" w:rsidRPr="00F1451C">
        <w:rPr>
          <w:rFonts w:ascii="Arial" w:hAnsi="Arial" w:cs="Arial"/>
          <w:sz w:val="22"/>
          <w:szCs w:val="22"/>
        </w:rPr>
        <w:t>.</w:t>
      </w:r>
      <w:r w:rsidR="00D71242" w:rsidRPr="00F1451C">
        <w:rPr>
          <w:rFonts w:ascii="Arial" w:hAnsi="Arial" w:cs="Arial"/>
          <w:sz w:val="22"/>
          <w:szCs w:val="22"/>
        </w:rPr>
        <w:tab/>
        <w:t>Dokonanie procesu rejestracji jest warunkiem koniecznym udziału w aukcji.</w:t>
      </w:r>
    </w:p>
    <w:p w14:paraId="422EA38D" w14:textId="7777777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5</w:t>
      </w:r>
      <w:r w:rsidR="00D71242" w:rsidRPr="00F1451C">
        <w:rPr>
          <w:rFonts w:ascii="Arial" w:hAnsi="Arial" w:cs="Arial"/>
          <w:sz w:val="22"/>
          <w:szCs w:val="22"/>
        </w:rPr>
        <w:t>.</w:t>
      </w:r>
      <w:r w:rsidR="00D71242" w:rsidRPr="00F1451C">
        <w:rPr>
          <w:rFonts w:ascii="Arial" w:hAnsi="Arial" w:cs="Arial"/>
          <w:sz w:val="22"/>
          <w:szCs w:val="22"/>
        </w:rPr>
        <w:tab/>
        <w:t>Wykonawca ma możliwość przeprowadzenia rejestracji od momentu otrzymania wraz z zaproszeniem poufnego identyfikatora. W toku rejestracji Wykonawca testuje posiadany podpis elektroniczny. Brak podpisu elektronicznego uniemożliwia złożenie oferty.</w:t>
      </w:r>
    </w:p>
    <w:p w14:paraId="1245310E" w14:textId="7777777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6</w:t>
      </w:r>
      <w:r w:rsidR="00D71242" w:rsidRPr="00F1451C">
        <w:rPr>
          <w:rFonts w:ascii="Arial" w:hAnsi="Arial" w:cs="Arial"/>
          <w:sz w:val="22"/>
          <w:szCs w:val="22"/>
        </w:rPr>
        <w:t>.</w:t>
      </w:r>
      <w:r w:rsidR="00D71242" w:rsidRPr="00F1451C">
        <w:rPr>
          <w:rFonts w:ascii="Arial" w:hAnsi="Arial" w:cs="Arial"/>
          <w:sz w:val="22"/>
          <w:szCs w:val="22"/>
        </w:rPr>
        <w:tab/>
        <w:t xml:space="preserve">Zaproszenia do udziału w aukcji elektronicznej, zawierające, między innymi, poufne identyfikatory, zostaną przekazane Wykonawcom przez Zamawiającego drogą elektroniczną, na adres e-mail Wykonawcy, wskazany w ofercie (w Formularzu Oferty). </w:t>
      </w:r>
    </w:p>
    <w:p w14:paraId="03779332" w14:textId="7777777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7</w:t>
      </w:r>
      <w:r w:rsidR="00D71242" w:rsidRPr="00F1451C">
        <w:rPr>
          <w:rFonts w:ascii="Arial" w:hAnsi="Arial" w:cs="Arial"/>
          <w:sz w:val="22"/>
          <w:szCs w:val="22"/>
        </w:rPr>
        <w:t>.</w:t>
      </w:r>
      <w:r w:rsidR="00D71242" w:rsidRPr="00F1451C">
        <w:rPr>
          <w:rFonts w:ascii="Arial" w:hAnsi="Arial" w:cs="Arial"/>
          <w:sz w:val="22"/>
          <w:szCs w:val="22"/>
        </w:rPr>
        <w:tab/>
        <w:t>Fakt otrzymania drogą elektroniczną zaproszeń Wykonawcy potwierdzają Zamawiającemu niezwłocznie niezależnie od zamiaru udziału w aukcji.</w:t>
      </w:r>
    </w:p>
    <w:p w14:paraId="1D56A5FB" w14:textId="7777777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8</w:t>
      </w:r>
      <w:r w:rsidR="00D71242" w:rsidRPr="00F1451C">
        <w:rPr>
          <w:rFonts w:ascii="Arial" w:hAnsi="Arial" w:cs="Arial"/>
          <w:sz w:val="22"/>
          <w:szCs w:val="22"/>
        </w:rPr>
        <w:t xml:space="preserve">. Zamawiający zakłada przeprowadzenie próbnej aukcji elektronicznej. Udział Wykonawców w próbnej aukcji elektronicznej nie jest obowiązkowy. Próbna aukcja elektroniczna </w:t>
      </w:r>
      <w:r w:rsidR="00D71242" w:rsidRPr="00F1451C">
        <w:rPr>
          <w:rFonts w:ascii="Arial" w:hAnsi="Arial" w:cs="Arial"/>
          <w:sz w:val="22"/>
          <w:szCs w:val="22"/>
        </w:rPr>
        <w:lastRenderedPageBreak/>
        <w:t>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02A463B" w14:textId="7777777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9</w:t>
      </w:r>
      <w:r w:rsidR="00D71242" w:rsidRPr="00F1451C">
        <w:rPr>
          <w:rFonts w:ascii="Arial" w:hAnsi="Arial" w:cs="Arial"/>
          <w:sz w:val="22"/>
          <w:szCs w:val="22"/>
        </w:rPr>
        <w:t xml:space="preserve">. Zaproszenia do udziału w aukcji elektronicznej, zostaną przekazane Wykonawcom przez Zamawiającego drogą elektroniczną, na adres e-mail Wykonawcy, wskazany w ofercie (w formularzu „Oferta”) </w:t>
      </w:r>
    </w:p>
    <w:p w14:paraId="10D51A2E" w14:textId="61EC27D7" w:rsidR="00D71242" w:rsidRPr="00F1451C" w:rsidRDefault="00796BF8" w:rsidP="00F1451C">
      <w:pPr>
        <w:tabs>
          <w:tab w:val="left" w:pos="3402"/>
        </w:tabs>
        <w:spacing w:line="304" w:lineRule="exact"/>
        <w:ind w:left="284" w:hanging="284"/>
        <w:jc w:val="both"/>
        <w:rPr>
          <w:rFonts w:ascii="Arial" w:hAnsi="Arial" w:cs="Arial"/>
          <w:sz w:val="22"/>
          <w:szCs w:val="22"/>
        </w:rPr>
      </w:pPr>
      <w:r w:rsidRPr="00F1451C">
        <w:rPr>
          <w:rFonts w:ascii="Arial" w:hAnsi="Arial" w:cs="Arial"/>
          <w:sz w:val="22"/>
          <w:szCs w:val="22"/>
        </w:rPr>
        <w:t>10</w:t>
      </w:r>
      <w:r w:rsidR="00D71242" w:rsidRPr="00F1451C">
        <w:rPr>
          <w:rFonts w:ascii="Arial" w:hAnsi="Arial" w:cs="Arial"/>
          <w:sz w:val="22"/>
          <w:szCs w:val="22"/>
        </w:rPr>
        <w:t xml:space="preserve">. Fakt otrzymania drogą elektroniczną zaproszeń Wykonawcy potwierdzają Zamawiającemu niezwłocznie na adres e-mail: </w:t>
      </w:r>
      <w:hyperlink r:id="rId20" w:history="1">
        <w:r w:rsidR="00901276" w:rsidRPr="00CD0055">
          <w:rPr>
            <w:color w:val="0000FF"/>
          </w:rPr>
          <w:t>daniel.kabata@enea.pl</w:t>
        </w:r>
      </w:hyperlink>
      <w:r w:rsidR="00D71242" w:rsidRPr="00F1451C">
        <w:rPr>
          <w:rFonts w:ascii="Arial" w:hAnsi="Arial" w:cs="Arial"/>
          <w:sz w:val="22"/>
          <w:szCs w:val="22"/>
        </w:rPr>
        <w:t xml:space="preserve"> oraz </w:t>
      </w:r>
      <w:hyperlink r:id="rId21" w:history="1">
        <w:r w:rsidR="00D71242" w:rsidRPr="00F1451C">
          <w:rPr>
            <w:rFonts w:ascii="Arial" w:hAnsi="Arial" w:cs="Arial"/>
            <w:color w:val="0000FF"/>
            <w:sz w:val="22"/>
            <w:szCs w:val="22"/>
            <w:u w:val="single"/>
          </w:rPr>
          <w:t>szczepaniak.jaroslaw@enea.pl</w:t>
        </w:r>
      </w:hyperlink>
      <w:r w:rsidR="00D71242" w:rsidRPr="00F1451C">
        <w:rPr>
          <w:rFonts w:ascii="Arial" w:hAnsi="Arial" w:cs="Arial"/>
          <w:sz w:val="22"/>
          <w:szCs w:val="22"/>
        </w:rPr>
        <w:t xml:space="preserve"> , niezależnie od ich zamiaru wzięcia udziału w aukcji. </w:t>
      </w:r>
    </w:p>
    <w:p w14:paraId="5A5A1AE5" w14:textId="77777777" w:rsidR="00D71242" w:rsidRPr="00F1451C" w:rsidRDefault="00D71242" w:rsidP="00F1451C">
      <w:pPr>
        <w:tabs>
          <w:tab w:val="left" w:pos="3402"/>
        </w:tabs>
        <w:spacing w:line="304" w:lineRule="exact"/>
        <w:ind w:left="284" w:hanging="284"/>
        <w:jc w:val="both"/>
        <w:rPr>
          <w:rFonts w:ascii="Arial" w:hAnsi="Arial" w:cs="Arial"/>
          <w:sz w:val="22"/>
          <w:szCs w:val="22"/>
        </w:rPr>
      </w:pPr>
    </w:p>
    <w:p w14:paraId="4DC6A845" w14:textId="77777777" w:rsidR="00D71242" w:rsidRPr="00F1451C" w:rsidRDefault="00D71242" w:rsidP="00F1451C">
      <w:pPr>
        <w:tabs>
          <w:tab w:val="left" w:pos="3402"/>
        </w:tabs>
        <w:spacing w:line="304" w:lineRule="exact"/>
        <w:ind w:left="284" w:hanging="284"/>
        <w:jc w:val="both"/>
        <w:rPr>
          <w:rFonts w:ascii="Arial" w:hAnsi="Arial" w:cs="Arial"/>
          <w:b/>
          <w:sz w:val="22"/>
          <w:szCs w:val="22"/>
        </w:rPr>
      </w:pPr>
    </w:p>
    <w:p w14:paraId="59323A2E" w14:textId="77777777" w:rsidR="00D71242" w:rsidRPr="00F1451C" w:rsidRDefault="00D71242" w:rsidP="00F1451C">
      <w:pPr>
        <w:tabs>
          <w:tab w:val="left" w:pos="3402"/>
        </w:tabs>
        <w:spacing w:line="304" w:lineRule="exact"/>
        <w:jc w:val="both"/>
        <w:rPr>
          <w:rFonts w:ascii="Arial" w:hAnsi="Arial" w:cs="Arial"/>
          <w:b/>
          <w:sz w:val="22"/>
          <w:szCs w:val="22"/>
          <w:u w:val="single"/>
        </w:rPr>
      </w:pPr>
      <w:r w:rsidRPr="00F1451C">
        <w:rPr>
          <w:rFonts w:ascii="Arial" w:hAnsi="Arial" w:cs="Arial"/>
          <w:b/>
          <w:sz w:val="22"/>
          <w:szCs w:val="22"/>
          <w:u w:val="single"/>
        </w:rPr>
        <w:t xml:space="preserve">III. Wymagania techniczne urządzeń informatycznych użytych do udziału do korzystania z Platformy oraz udziału w aukcji elektronicznej, zapewniające stabilne współdziałanie </w:t>
      </w:r>
    </w:p>
    <w:p w14:paraId="76EECBC0" w14:textId="77777777" w:rsidR="00D71242" w:rsidRPr="00F1451C" w:rsidRDefault="00D71242" w:rsidP="00F1451C">
      <w:pPr>
        <w:tabs>
          <w:tab w:val="left" w:pos="3402"/>
        </w:tabs>
        <w:spacing w:line="304" w:lineRule="exact"/>
        <w:jc w:val="both"/>
        <w:rPr>
          <w:rFonts w:ascii="Arial" w:hAnsi="Arial" w:cs="Arial"/>
          <w:b/>
          <w:sz w:val="22"/>
          <w:szCs w:val="22"/>
          <w:u w:val="single"/>
        </w:rPr>
      </w:pPr>
      <w:r w:rsidRPr="00F1451C">
        <w:rPr>
          <w:rFonts w:ascii="Arial" w:hAnsi="Arial" w:cs="Arial"/>
          <w:b/>
          <w:sz w:val="22"/>
          <w:szCs w:val="22"/>
          <w:u w:val="single"/>
        </w:rPr>
        <w:t xml:space="preserve"> </w:t>
      </w:r>
    </w:p>
    <w:p w14:paraId="420B8B2C"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1) Wymagania techniczne, jakim musi odpowiadać sprzęt komputerowych Wykonawcy, aby</w:t>
      </w:r>
    </w:p>
    <w:p w14:paraId="4FE6EBBA"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móc korzystać z Platformy.</w:t>
      </w:r>
    </w:p>
    <w:p w14:paraId="68EE291E"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a) Dopuszczalne przeglądarki internetowe:</w:t>
      </w:r>
    </w:p>
    <w:p w14:paraId="13AC48FB" w14:textId="77777777" w:rsidR="00D71242" w:rsidRPr="00F1451C" w:rsidRDefault="00D71242" w:rsidP="00CD0055">
      <w:pPr>
        <w:numPr>
          <w:ilvl w:val="0"/>
          <w:numId w:val="26"/>
        </w:numPr>
        <w:tabs>
          <w:tab w:val="left" w:pos="3402"/>
        </w:tabs>
        <w:autoSpaceDE w:val="0"/>
        <w:autoSpaceDN w:val="0"/>
        <w:adjustRightInd w:val="0"/>
        <w:spacing w:line="304" w:lineRule="exact"/>
        <w:contextualSpacing/>
        <w:jc w:val="both"/>
        <w:rPr>
          <w:rFonts w:ascii="Arial" w:hAnsi="Arial" w:cs="Arial"/>
          <w:sz w:val="22"/>
          <w:szCs w:val="22"/>
          <w:lang w:val="en-US"/>
        </w:rPr>
      </w:pPr>
      <w:r w:rsidRPr="00F1451C">
        <w:rPr>
          <w:rFonts w:ascii="Arial" w:hAnsi="Arial" w:cs="Arial"/>
          <w:sz w:val="22"/>
          <w:szCs w:val="22"/>
          <w:lang w:val="en-US"/>
        </w:rPr>
        <w:t>Internet Explorer 8, Internet Explorer 9, Internet Explorer 10, Internet Explorer 11,</w:t>
      </w:r>
    </w:p>
    <w:p w14:paraId="537879EF" w14:textId="77777777" w:rsidR="00D71242" w:rsidRPr="00F1451C" w:rsidRDefault="00D71242" w:rsidP="00CD0055">
      <w:pPr>
        <w:numPr>
          <w:ilvl w:val="0"/>
          <w:numId w:val="26"/>
        </w:numPr>
        <w:tabs>
          <w:tab w:val="left" w:pos="3402"/>
        </w:tabs>
        <w:autoSpaceDE w:val="0"/>
        <w:autoSpaceDN w:val="0"/>
        <w:adjustRightInd w:val="0"/>
        <w:spacing w:line="304" w:lineRule="exact"/>
        <w:contextualSpacing/>
        <w:jc w:val="both"/>
        <w:rPr>
          <w:rFonts w:ascii="Arial" w:hAnsi="Arial" w:cs="Arial"/>
          <w:sz w:val="22"/>
          <w:szCs w:val="22"/>
          <w:lang w:val="en-US"/>
        </w:rPr>
      </w:pPr>
      <w:r w:rsidRPr="00F1451C">
        <w:rPr>
          <w:rFonts w:ascii="Arial" w:hAnsi="Arial" w:cs="Arial"/>
          <w:sz w:val="22"/>
          <w:szCs w:val="22"/>
          <w:lang w:val="en-US"/>
        </w:rPr>
        <w:t>Google Chrome 31</w:t>
      </w:r>
    </w:p>
    <w:p w14:paraId="4FEA9ADE" w14:textId="77777777" w:rsidR="00D71242" w:rsidRPr="00F1451C" w:rsidRDefault="00D71242" w:rsidP="00CD0055">
      <w:pPr>
        <w:numPr>
          <w:ilvl w:val="0"/>
          <w:numId w:val="26"/>
        </w:numPr>
        <w:tabs>
          <w:tab w:val="left" w:pos="3402"/>
        </w:tabs>
        <w:autoSpaceDE w:val="0"/>
        <w:autoSpaceDN w:val="0"/>
        <w:adjustRightInd w:val="0"/>
        <w:spacing w:line="304" w:lineRule="exact"/>
        <w:contextualSpacing/>
        <w:jc w:val="both"/>
        <w:rPr>
          <w:rFonts w:ascii="Arial" w:hAnsi="Arial" w:cs="Arial"/>
          <w:sz w:val="22"/>
          <w:szCs w:val="22"/>
          <w:lang w:val="en-US"/>
        </w:rPr>
      </w:pPr>
      <w:r w:rsidRPr="00F1451C">
        <w:rPr>
          <w:rFonts w:ascii="Arial" w:hAnsi="Arial" w:cs="Arial"/>
          <w:sz w:val="22"/>
          <w:szCs w:val="22"/>
          <w:lang w:val="en-US"/>
        </w:rPr>
        <w:t>Mozilla Firefox 26</w:t>
      </w:r>
    </w:p>
    <w:p w14:paraId="764416B4" w14:textId="77777777" w:rsidR="00D71242" w:rsidRPr="00F1451C" w:rsidRDefault="00D71242" w:rsidP="00CD0055">
      <w:pPr>
        <w:numPr>
          <w:ilvl w:val="0"/>
          <w:numId w:val="26"/>
        </w:numPr>
        <w:tabs>
          <w:tab w:val="left" w:pos="3402"/>
        </w:tabs>
        <w:autoSpaceDE w:val="0"/>
        <w:autoSpaceDN w:val="0"/>
        <w:adjustRightInd w:val="0"/>
        <w:spacing w:line="304" w:lineRule="exact"/>
        <w:contextualSpacing/>
        <w:jc w:val="both"/>
        <w:rPr>
          <w:rFonts w:ascii="Arial" w:hAnsi="Arial" w:cs="Arial"/>
          <w:sz w:val="22"/>
          <w:szCs w:val="22"/>
          <w:lang w:val="en-US"/>
        </w:rPr>
      </w:pPr>
      <w:r w:rsidRPr="00F1451C">
        <w:rPr>
          <w:rFonts w:ascii="Arial" w:hAnsi="Arial" w:cs="Arial"/>
          <w:sz w:val="22"/>
          <w:szCs w:val="22"/>
          <w:lang w:val="en-US"/>
        </w:rPr>
        <w:t>Opera 18</w:t>
      </w:r>
    </w:p>
    <w:p w14:paraId="2D27F259"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2) Pozostałe wymagania techniczne:</w:t>
      </w:r>
    </w:p>
    <w:p w14:paraId="70891D04"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 xml:space="preserve">a) dostęp do sieci </w:t>
      </w:r>
      <w:proofErr w:type="spellStart"/>
      <w:r w:rsidRPr="00F1451C">
        <w:rPr>
          <w:rFonts w:ascii="Arial" w:hAnsi="Arial" w:cs="Arial"/>
          <w:sz w:val="22"/>
          <w:szCs w:val="22"/>
        </w:rPr>
        <w:t>internet</w:t>
      </w:r>
      <w:proofErr w:type="spellEnd"/>
      <w:r w:rsidRPr="00F1451C">
        <w:rPr>
          <w:rFonts w:ascii="Arial" w:hAnsi="Arial" w:cs="Arial"/>
          <w:sz w:val="22"/>
          <w:szCs w:val="22"/>
        </w:rPr>
        <w:t>;</w:t>
      </w:r>
    </w:p>
    <w:p w14:paraId="572B16BE"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 xml:space="preserve">b) obsługa przez przeglądarkę protokołu </w:t>
      </w:r>
      <w:proofErr w:type="spellStart"/>
      <w:r w:rsidRPr="00F1451C">
        <w:rPr>
          <w:rFonts w:ascii="Arial" w:hAnsi="Arial" w:cs="Arial"/>
          <w:sz w:val="22"/>
          <w:szCs w:val="22"/>
        </w:rPr>
        <w:t>XMLHttpRequest</w:t>
      </w:r>
      <w:proofErr w:type="spellEnd"/>
      <w:r w:rsidRPr="00F1451C">
        <w:rPr>
          <w:rFonts w:ascii="Arial" w:hAnsi="Arial" w:cs="Arial"/>
          <w:sz w:val="22"/>
          <w:szCs w:val="22"/>
        </w:rPr>
        <w:t xml:space="preserve"> – </w:t>
      </w:r>
      <w:proofErr w:type="spellStart"/>
      <w:r w:rsidRPr="00F1451C">
        <w:rPr>
          <w:rFonts w:ascii="Arial" w:hAnsi="Arial" w:cs="Arial"/>
          <w:sz w:val="22"/>
          <w:szCs w:val="22"/>
        </w:rPr>
        <w:t>ajax</w:t>
      </w:r>
      <w:proofErr w:type="spellEnd"/>
      <w:r w:rsidRPr="00F1451C">
        <w:rPr>
          <w:rFonts w:ascii="Arial" w:hAnsi="Arial" w:cs="Arial"/>
          <w:sz w:val="22"/>
          <w:szCs w:val="22"/>
        </w:rPr>
        <w:t>;</w:t>
      </w:r>
    </w:p>
    <w:p w14:paraId="2B144D44"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c) włączona obsługa JavaScript;</w:t>
      </w:r>
    </w:p>
    <w:p w14:paraId="44E5062A"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d) zalecana szybkość łącza internetowego powyżej 500 KB/s;</w:t>
      </w:r>
    </w:p>
    <w:p w14:paraId="212A58A5"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 xml:space="preserve">e) zainstalowany </w:t>
      </w:r>
      <w:proofErr w:type="spellStart"/>
      <w:r w:rsidRPr="00F1451C">
        <w:rPr>
          <w:rFonts w:ascii="Arial" w:hAnsi="Arial" w:cs="Arial"/>
          <w:sz w:val="22"/>
          <w:szCs w:val="22"/>
        </w:rPr>
        <w:t>Acrobat</w:t>
      </w:r>
      <w:proofErr w:type="spellEnd"/>
      <w:r w:rsidRPr="00F1451C">
        <w:rPr>
          <w:rFonts w:ascii="Arial" w:hAnsi="Arial" w:cs="Arial"/>
          <w:sz w:val="22"/>
          <w:szCs w:val="22"/>
        </w:rPr>
        <w:t xml:space="preserve"> Reader;</w:t>
      </w:r>
    </w:p>
    <w:p w14:paraId="70976E2E"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f) zainstalowane środowisko uruchomieniowe Java - Java SE Runtime Environment 6</w:t>
      </w:r>
    </w:p>
    <w:p w14:paraId="7C6ADC69"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Update 24 lub nowszy.</w:t>
      </w:r>
    </w:p>
    <w:p w14:paraId="2A96922B"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p>
    <w:p w14:paraId="6D72565B" w14:textId="77777777" w:rsidR="00D71242" w:rsidRPr="00F1451C" w:rsidRDefault="00D71242" w:rsidP="00F1451C">
      <w:pPr>
        <w:autoSpaceDE w:val="0"/>
        <w:autoSpaceDN w:val="0"/>
        <w:adjustRightInd w:val="0"/>
        <w:spacing w:line="304" w:lineRule="exact"/>
        <w:jc w:val="both"/>
        <w:rPr>
          <w:rFonts w:ascii="Arial" w:hAnsi="Arial" w:cs="Arial"/>
          <w:sz w:val="22"/>
          <w:szCs w:val="22"/>
        </w:rPr>
      </w:pPr>
      <w:r w:rsidRPr="00F1451C">
        <w:rPr>
          <w:rFonts w:ascii="Arial" w:hAnsi="Arial" w:cs="Arial"/>
          <w:sz w:val="22"/>
          <w:szCs w:val="22"/>
        </w:rPr>
        <w:t>3) Zamawiający wskazuje na format przesyłanych przez Wykonawcę środkiem komunikacji</w:t>
      </w:r>
      <w:r w:rsidR="00A31A13" w:rsidRPr="00F1451C">
        <w:rPr>
          <w:rFonts w:ascii="Arial" w:hAnsi="Arial" w:cs="Arial"/>
          <w:sz w:val="22"/>
          <w:szCs w:val="22"/>
        </w:rPr>
        <w:t xml:space="preserve"> </w:t>
      </w:r>
      <w:r w:rsidRPr="00F1451C">
        <w:rPr>
          <w:rFonts w:ascii="Arial" w:hAnsi="Arial" w:cs="Arial"/>
          <w:sz w:val="22"/>
          <w:szCs w:val="22"/>
        </w:rPr>
        <w:t>elektronicznej oświadczeń lub dokumentów: .pdf. Jednak Wykonawca może przygotować</w:t>
      </w:r>
      <w:r w:rsidR="00A31A13" w:rsidRPr="00F1451C">
        <w:rPr>
          <w:rFonts w:ascii="Arial" w:hAnsi="Arial" w:cs="Arial"/>
          <w:sz w:val="22"/>
          <w:szCs w:val="22"/>
        </w:rPr>
        <w:t xml:space="preserve"> </w:t>
      </w:r>
      <w:r w:rsidRPr="00F1451C">
        <w:rPr>
          <w:rFonts w:ascii="Arial" w:hAnsi="Arial" w:cs="Arial"/>
          <w:sz w:val="22"/>
          <w:szCs w:val="22"/>
        </w:rPr>
        <w:t>oświadczenia lub dokumenty w każdym innym formacie ok</w:t>
      </w:r>
      <w:r w:rsidR="00A31A13" w:rsidRPr="00F1451C">
        <w:rPr>
          <w:rFonts w:ascii="Arial" w:hAnsi="Arial" w:cs="Arial"/>
          <w:sz w:val="22"/>
          <w:szCs w:val="22"/>
        </w:rPr>
        <w:t xml:space="preserve">reślonym treścią </w:t>
      </w:r>
      <w:r w:rsidR="00EF2947" w:rsidRPr="00F1451C">
        <w:rPr>
          <w:rFonts w:ascii="Arial" w:hAnsi="Arial" w:cs="Arial"/>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sidRPr="00F1451C">
        <w:rPr>
          <w:rFonts w:ascii="Arial" w:hAnsi="Arial" w:cs="Arial"/>
          <w:sz w:val="22"/>
          <w:szCs w:val="22"/>
        </w:rPr>
        <w:t>.</w:t>
      </w:r>
    </w:p>
    <w:p w14:paraId="5667DFFC" w14:textId="77777777" w:rsidR="00D71242" w:rsidRPr="00F1451C" w:rsidRDefault="00D71242" w:rsidP="00F1451C">
      <w:pPr>
        <w:spacing w:line="304" w:lineRule="exact"/>
        <w:jc w:val="both"/>
        <w:rPr>
          <w:rFonts w:ascii="Arial" w:hAnsi="Arial" w:cs="Arial"/>
          <w:b/>
          <w:sz w:val="22"/>
          <w:szCs w:val="22"/>
        </w:rPr>
      </w:pPr>
    </w:p>
    <w:p w14:paraId="6A08BB5C"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F539A" w14:textId="77777777" w:rsidR="00DA151E" w:rsidRDefault="00DA151E">
      <w:r>
        <w:separator/>
      </w:r>
    </w:p>
  </w:endnote>
  <w:endnote w:type="continuationSeparator" w:id="0">
    <w:p w14:paraId="0C48EE1E" w14:textId="77777777" w:rsidR="00DA151E" w:rsidRDefault="00DA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E83454" w:rsidRPr="00FA1618" w:rsidRDefault="00E83454"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E83454" w:rsidRPr="00FA1618" w:rsidRDefault="00E83454"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E83454" w:rsidRPr="00FA1618" w:rsidRDefault="00E83454"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9D653" w14:textId="77777777" w:rsidR="00DA151E" w:rsidRDefault="00DA151E">
      <w:r>
        <w:separator/>
      </w:r>
    </w:p>
  </w:footnote>
  <w:footnote w:type="continuationSeparator" w:id="0">
    <w:p w14:paraId="67459882" w14:textId="77777777" w:rsidR="00DA151E" w:rsidRDefault="00DA151E">
      <w:r>
        <w:continuationSeparator/>
      </w:r>
    </w:p>
  </w:footnote>
  <w:footnote w:id="1">
    <w:p w14:paraId="21CDAE05" w14:textId="77777777" w:rsidR="00E83454" w:rsidRDefault="00E83454">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E83454" w:rsidRDefault="00E83454">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E83454" w:rsidRDefault="00E83454"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5F58D571" w:rsidR="00E83454" w:rsidRDefault="00E83454" w:rsidP="00455D73">
      <w:pPr>
        <w:pStyle w:val="Tekstprzypisudolnego"/>
        <w:jc w:val="both"/>
      </w:pPr>
      <w:r w:rsidRPr="00E41546">
        <w:rPr>
          <w:rFonts w:ascii="Arial" w:hAnsi="Arial" w:cs="Arial"/>
          <w:sz w:val="16"/>
          <w:szCs w:val="16"/>
        </w:rPr>
        <w:t>.</w:t>
      </w:r>
      <w:r>
        <w:t xml:space="preserve"> </w:t>
      </w:r>
    </w:p>
  </w:footnote>
  <w:footnote w:id="5">
    <w:p w14:paraId="69A6C6AD" w14:textId="77777777" w:rsidR="00E83454" w:rsidRDefault="00E83454"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483B71E2" w14:textId="77777777" w:rsidR="00E83454" w:rsidRDefault="00E83454"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611B65F7" w14:textId="77777777" w:rsidR="00E83454" w:rsidRPr="007A5BD0" w:rsidRDefault="00E83454"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73239409" w14:textId="77777777" w:rsidR="00E83454" w:rsidRDefault="00E83454"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2B8CBA01" w14:textId="77777777" w:rsidR="00E83454" w:rsidRDefault="00E83454">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66E69EB4" w14:textId="77777777" w:rsidR="00E83454" w:rsidRDefault="00E83454">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710F7A28" w14:textId="77777777" w:rsidR="00E83454" w:rsidRDefault="00E83454" w:rsidP="00B853B1">
      <w:pPr>
        <w:pStyle w:val="Tekstprzypisudolnego"/>
        <w:ind w:firstLine="20"/>
      </w:pPr>
      <w:r>
        <w:rPr>
          <w:rStyle w:val="Odwoanieprzypisudolnego"/>
        </w:rPr>
        <w:footnoteRef/>
      </w:r>
      <w:r>
        <w:t xml:space="preserve"> </w:t>
      </w:r>
      <w:r w:rsidRPr="005D5605">
        <w:t>Odpady niebezpieczne w rozumieniu Dyrektywy Parlamentu Europejskiego i Rady 2008/98/WE z dnia 19 listopada 2008 r. w sprawie odpadów oraz uchylającej niektóre dyrektywy (Dziennik Urzędowy Unii Europejskiej L 312/3).</w:t>
      </w:r>
    </w:p>
  </w:footnote>
  <w:footnote w:id="12">
    <w:p w14:paraId="598BE9A8" w14:textId="77777777" w:rsidR="00E83454" w:rsidRDefault="00E83454"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678FB8AE" w14:textId="77777777" w:rsidR="00E83454" w:rsidRDefault="00E83454"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37ED1D5E" w14:textId="77777777" w:rsidR="00E83454" w:rsidRPr="00CD0055" w:rsidRDefault="00E83454" w:rsidP="00E01982">
      <w:pPr>
        <w:pStyle w:val="Tekstprzypisudolnego"/>
        <w:ind w:left="142" w:hanging="122"/>
        <w:rPr>
          <w:rFonts w:ascii="Times New Roman" w:hAnsi="Times New Roman"/>
        </w:rPr>
      </w:pPr>
      <w:r w:rsidRPr="00CD0055">
        <w:rPr>
          <w:rStyle w:val="Odwoanieprzypisudolnego"/>
          <w:rFonts w:ascii="Times New Roman" w:hAnsi="Times New Roman"/>
        </w:rPr>
        <w:footnoteRef/>
      </w:r>
      <w:r w:rsidRPr="00CD0055">
        <w:rPr>
          <w:rFonts w:ascii="Times New Roman" w:hAnsi="Times New Roman"/>
        </w:rPr>
        <w:t xml:space="preserve"> Odpady niebezpieczne w rozumieniu Dyrektywy Parlamentu Europejskiego i Rady 2008/98/WE z dnia 19 listopada 2008 r. w sprawie odpadów oraz uchylającej niektóre dyrektywy (Dziennik Urzędowy Unii Europejskiej L 312/3).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E83454" w:rsidRPr="00EF38A0" w14:paraId="60FD298C" w14:textId="77777777" w:rsidTr="00D21A69">
      <w:trPr>
        <w:trHeight w:val="1699"/>
      </w:trPr>
      <w:tc>
        <w:tcPr>
          <w:tcW w:w="3368" w:type="dxa"/>
        </w:tcPr>
        <w:p w14:paraId="1B99F23F" w14:textId="77777777" w:rsidR="00E83454" w:rsidRPr="00EF38A0" w:rsidRDefault="00E83454"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1"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E83454" w:rsidRPr="00EF38A0" w:rsidRDefault="00E83454" w:rsidP="00EF38A0">
          <w:pPr>
            <w:tabs>
              <w:tab w:val="left" w:pos="3402"/>
              <w:tab w:val="center" w:pos="4536"/>
              <w:tab w:val="right" w:pos="9072"/>
            </w:tabs>
            <w:rPr>
              <w:rFonts w:ascii="Arial" w:hAnsi="Arial"/>
              <w:szCs w:val="20"/>
            </w:rPr>
          </w:pPr>
        </w:p>
        <w:p w14:paraId="2111A8E7" w14:textId="77777777" w:rsidR="00E83454" w:rsidRPr="00EF38A0" w:rsidRDefault="00E83454" w:rsidP="00EF38A0">
          <w:pPr>
            <w:tabs>
              <w:tab w:val="left" w:pos="3402"/>
              <w:tab w:val="center" w:pos="4536"/>
              <w:tab w:val="right" w:pos="9072"/>
            </w:tabs>
            <w:rPr>
              <w:rFonts w:ascii="Arial" w:hAnsi="Arial"/>
              <w:szCs w:val="20"/>
            </w:rPr>
          </w:pPr>
        </w:p>
        <w:p w14:paraId="3D8965AF" w14:textId="77777777" w:rsidR="00E83454" w:rsidRPr="00EF38A0" w:rsidRDefault="00E83454" w:rsidP="00EF38A0">
          <w:pPr>
            <w:tabs>
              <w:tab w:val="left" w:pos="3402"/>
              <w:tab w:val="center" w:pos="4536"/>
              <w:tab w:val="right" w:pos="9072"/>
            </w:tabs>
            <w:rPr>
              <w:rFonts w:ascii="Arial" w:hAnsi="Arial"/>
              <w:szCs w:val="20"/>
            </w:rPr>
          </w:pPr>
        </w:p>
        <w:p w14:paraId="5B0EB427" w14:textId="77777777" w:rsidR="00E83454" w:rsidRPr="00EF38A0" w:rsidRDefault="00E83454"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E83454" w:rsidRPr="00EF38A0" w:rsidRDefault="00E83454"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E83454" w:rsidRPr="00EF38A0" w:rsidRDefault="00E83454"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E83454" w:rsidRPr="00EF38A0" w:rsidRDefault="00E83454"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E83454" w:rsidRPr="00EF38A0" w:rsidRDefault="00E83454" w:rsidP="00EF38A0">
          <w:pPr>
            <w:tabs>
              <w:tab w:val="left" w:pos="3402"/>
              <w:tab w:val="center" w:pos="4536"/>
              <w:tab w:val="right" w:pos="9072"/>
            </w:tabs>
            <w:rPr>
              <w:rFonts w:ascii="Arial" w:hAnsi="Arial"/>
              <w:szCs w:val="20"/>
            </w:rPr>
          </w:pPr>
        </w:p>
        <w:p w14:paraId="0DA2EC71" w14:textId="77777777" w:rsidR="00E83454" w:rsidRPr="00EF38A0" w:rsidRDefault="00E83454" w:rsidP="00EF38A0">
          <w:pPr>
            <w:tabs>
              <w:tab w:val="left" w:pos="3402"/>
              <w:tab w:val="center" w:pos="4536"/>
              <w:tab w:val="right" w:pos="9072"/>
            </w:tabs>
            <w:rPr>
              <w:rFonts w:ascii="Arial" w:hAnsi="Arial"/>
              <w:szCs w:val="20"/>
            </w:rPr>
          </w:pPr>
        </w:p>
        <w:p w14:paraId="3E557528" w14:textId="77777777" w:rsidR="00E83454" w:rsidRPr="00EF38A0" w:rsidRDefault="00E83454" w:rsidP="00EF38A0">
          <w:pPr>
            <w:tabs>
              <w:tab w:val="left" w:pos="3402"/>
              <w:tab w:val="center" w:pos="4536"/>
              <w:tab w:val="right" w:pos="9072"/>
            </w:tabs>
            <w:rPr>
              <w:rFonts w:ascii="Arial" w:hAnsi="Arial"/>
              <w:szCs w:val="20"/>
            </w:rPr>
          </w:pPr>
        </w:p>
        <w:p w14:paraId="6F7C4BA8" w14:textId="77777777" w:rsidR="00E83454" w:rsidRPr="00EF38A0" w:rsidRDefault="00E83454"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E83454" w:rsidRPr="00EF38A0" w:rsidRDefault="00E83454"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E83454" w:rsidRDefault="00E834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38"/>
  </w:num>
  <w:num w:numId="11">
    <w:abstractNumId w:val="25"/>
  </w:num>
  <w:num w:numId="12">
    <w:abstractNumId w:val="37"/>
  </w:num>
  <w:num w:numId="13">
    <w:abstractNumId w:val="32"/>
  </w:num>
  <w:num w:numId="14">
    <w:abstractNumId w:val="30"/>
    <w:lvlOverride w:ilvl="0">
      <w:startOverride w:val="1"/>
    </w:lvlOverride>
  </w:num>
  <w:num w:numId="15">
    <w:abstractNumId w:val="23"/>
    <w:lvlOverride w:ilvl="0">
      <w:startOverride w:val="1"/>
    </w:lvlOverride>
  </w:num>
  <w:num w:numId="16">
    <w:abstractNumId w:val="17"/>
  </w:num>
  <w:num w:numId="17">
    <w:abstractNumId w:val="13"/>
  </w:num>
  <w:num w:numId="18">
    <w:abstractNumId w:val="11"/>
  </w:num>
  <w:num w:numId="19">
    <w:abstractNumId w:val="16"/>
  </w:num>
  <w:num w:numId="20">
    <w:abstractNumId w:val="19"/>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10"/>
  </w:num>
  <w:num w:numId="26">
    <w:abstractNumId w:val="8"/>
  </w:num>
  <w:num w:numId="27">
    <w:abstractNumId w:val="29"/>
  </w:num>
  <w:num w:numId="28">
    <w:abstractNumId w:val="22"/>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2"/>
  </w:num>
  <w:num w:numId="43">
    <w:abstractNumId w:val="31"/>
  </w:num>
  <w:num w:numId="44">
    <w:abstractNumId w:val="40"/>
  </w:num>
  <w:num w:numId="45">
    <w:abstractNumId w:val="24"/>
  </w:num>
  <w:num w:numId="46">
    <w:abstractNumId w:val="39"/>
  </w:num>
  <w:num w:numId="47">
    <w:abstractNumId w:val="33"/>
  </w:num>
  <w:num w:numId="48">
    <w:abstractNumId w:val="35"/>
  </w:num>
  <w:num w:numId="49">
    <w:abstractNumId w:val="34"/>
  </w:num>
  <w:num w:numId="50">
    <w:abstractNumId w:val="15"/>
  </w:num>
  <w:num w:numId="51">
    <w:abstractNumId w:val="18"/>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3C6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440"/>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E3B"/>
    <w:rsid w:val="008C4E97"/>
    <w:rsid w:val="008C53B7"/>
    <w:rsid w:val="008C7024"/>
    <w:rsid w:val="008C7519"/>
    <w:rsid w:val="008C7636"/>
    <w:rsid w:val="008D0593"/>
    <w:rsid w:val="008D08B3"/>
    <w:rsid w:val="008D1187"/>
    <w:rsid w:val="008D12B1"/>
    <w:rsid w:val="008D196C"/>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4B4"/>
    <w:rsid w:val="00936E08"/>
    <w:rsid w:val="00937D8B"/>
    <w:rsid w:val="00942520"/>
    <w:rsid w:val="009426F6"/>
    <w:rsid w:val="009433B6"/>
    <w:rsid w:val="00944163"/>
    <w:rsid w:val="00944BBE"/>
    <w:rsid w:val="00944DE1"/>
    <w:rsid w:val="0094541E"/>
    <w:rsid w:val="00945F41"/>
    <w:rsid w:val="00946A3B"/>
    <w:rsid w:val="009472C5"/>
    <w:rsid w:val="00950A03"/>
    <w:rsid w:val="00951550"/>
    <w:rsid w:val="009538F6"/>
    <w:rsid w:val="00953A6D"/>
    <w:rsid w:val="0095475C"/>
    <w:rsid w:val="0095495B"/>
    <w:rsid w:val="00954B28"/>
    <w:rsid w:val="00955685"/>
    <w:rsid w:val="00956A8A"/>
    <w:rsid w:val="00956E2E"/>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98C"/>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2147"/>
    <w:rsid w:val="00A222FF"/>
    <w:rsid w:val="00A23634"/>
    <w:rsid w:val="00A23CD1"/>
    <w:rsid w:val="00A244A1"/>
    <w:rsid w:val="00A24F04"/>
    <w:rsid w:val="00A24F68"/>
    <w:rsid w:val="00A25B32"/>
    <w:rsid w:val="00A26E50"/>
    <w:rsid w:val="00A26E87"/>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53FF"/>
    <w:rsid w:val="00B75798"/>
    <w:rsid w:val="00B76179"/>
    <w:rsid w:val="00B76352"/>
    <w:rsid w:val="00B7671B"/>
    <w:rsid w:val="00B7686F"/>
    <w:rsid w:val="00B76CF7"/>
    <w:rsid w:val="00B77E35"/>
    <w:rsid w:val="00B80C89"/>
    <w:rsid w:val="00B81A34"/>
    <w:rsid w:val="00B83804"/>
    <w:rsid w:val="00B83E76"/>
    <w:rsid w:val="00B843B3"/>
    <w:rsid w:val="00B853B1"/>
    <w:rsid w:val="00B868D3"/>
    <w:rsid w:val="00B877DB"/>
    <w:rsid w:val="00B902E4"/>
    <w:rsid w:val="00B90E3F"/>
    <w:rsid w:val="00B91EC0"/>
    <w:rsid w:val="00B91EE0"/>
    <w:rsid w:val="00B9376D"/>
    <w:rsid w:val="00B94A05"/>
    <w:rsid w:val="00B9659D"/>
    <w:rsid w:val="00B96F0B"/>
    <w:rsid w:val="00B974F5"/>
    <w:rsid w:val="00B97E4A"/>
    <w:rsid w:val="00BA02D3"/>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6256"/>
    <w:rsid w:val="00CC68A7"/>
    <w:rsid w:val="00CD005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51E"/>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454"/>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grupaenea-pzp.logintrade.net/rejestracja/ustawowe.html" TargetMode="External"/><Relationship Id="rId13" Type="http://schemas.openxmlformats.org/officeDocument/2006/relationships/hyperlink" Target="mailto:eep.iod@enea.pl" TargetMode="External"/><Relationship Id="rId18" Type="http://schemas.openxmlformats.org/officeDocument/2006/relationships/hyperlink" Target="https://grupaenea-pzp.logintrade.net/" TargetMode="External"/><Relationship Id="rId3" Type="http://schemas.openxmlformats.org/officeDocument/2006/relationships/styles" Target="styles.xml"/><Relationship Id="rId21" Type="http://schemas.openxmlformats.org/officeDocument/2006/relationships/hyperlink" Target="mailto:szczepaniak.jaroslaw@enea.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8230;&#8230;&#8230;&#8230;&#8230;&#8230;&#8230;&#8230;@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glossaryDocument" Target="glossary/document.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https://grupaenea-pzp.logintrade.net/rejestracja/ustawowe.html" TargetMode="External"/><Relationship Id="rId14" Type="http://schemas.openxmlformats.org/officeDocument/2006/relationships/hyperlink" Target="https://www.uzp.gov.pl/__data/assets/pdf_file/0016/30238/Rozporzadzenie_wykonawcze_KE_2016_7.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102B9F"/>
    <w:rsid w:val="00421769"/>
    <w:rsid w:val="00675C3C"/>
    <w:rsid w:val="009147F9"/>
    <w:rsid w:val="009773C2"/>
    <w:rsid w:val="00CC6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8CF0-E64F-4F8E-9930-0ACACEEF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67</Pages>
  <Words>18009</Words>
  <Characters>108057</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6</cp:revision>
  <cp:lastPrinted>2021-01-06T07:24:00Z</cp:lastPrinted>
  <dcterms:created xsi:type="dcterms:W3CDTF">2021-04-08T12:45:00Z</dcterms:created>
  <dcterms:modified xsi:type="dcterms:W3CDTF">2021-04-09T10:51:00Z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